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99" w:rsidRDefault="00817399" w:rsidP="00817399">
      <w:pPr>
        <w:rPr>
          <w:rFonts w:ascii="Times New Roman" w:hAnsi="Times New Roman"/>
          <w:sz w:val="22"/>
        </w:rPr>
      </w:pPr>
    </w:p>
    <w:p w:rsidR="00817399" w:rsidRDefault="00817399" w:rsidP="00817399">
      <w:pPr>
        <w:rPr>
          <w:rFonts w:ascii="Times New Roman" w:hAnsi="Times New Roman"/>
          <w:sz w:val="22"/>
        </w:rPr>
      </w:pPr>
    </w:p>
    <w:p w:rsidR="00817399" w:rsidRPr="00992FF9" w:rsidRDefault="00817399" w:rsidP="00817399">
      <w:pPr>
        <w:rPr>
          <w:rFonts w:ascii="Times New Roman" w:hAnsi="Times New Roman"/>
          <w:sz w:val="22"/>
        </w:rPr>
      </w:pPr>
      <w:r>
        <w:rPr>
          <w:rFonts w:ascii="Avenir Roman" w:hAnsi="Avenir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BE9B87" wp14:editId="2C617498">
                <wp:simplePos x="0" y="0"/>
                <wp:positionH relativeFrom="margin">
                  <wp:posOffset>426085</wp:posOffset>
                </wp:positionH>
                <wp:positionV relativeFrom="margin">
                  <wp:posOffset>436245</wp:posOffset>
                </wp:positionV>
                <wp:extent cx="5829300" cy="1276350"/>
                <wp:effectExtent l="0" t="0" r="38100" b="19050"/>
                <wp:wrapSquare wrapText="bothSides"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76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99" w:rsidRPr="00BE035F" w:rsidRDefault="00817399" w:rsidP="00817399">
                            <w:pPr>
                              <w:ind w:left="567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000000" w:themeColor="text1"/>
                                <w:spacing w:val="36"/>
                                <w:sz w:val="26"/>
                                <w:szCs w:val="26"/>
                              </w:rPr>
                            </w:pPr>
                            <w:r w:rsidRPr="00BE035F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pacing w:val="36"/>
                                <w:sz w:val="26"/>
                                <w:szCs w:val="26"/>
                              </w:rPr>
                              <w:t>COLLABORAZIONE TRA LE PARROCCHIE</w:t>
                            </w:r>
                          </w:p>
                          <w:p w:rsidR="00817399" w:rsidRPr="007C3D74" w:rsidRDefault="00817399" w:rsidP="00817399">
                            <w:pPr>
                              <w:ind w:left="567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pacing w:val="26"/>
                                <w:sz w:val="26"/>
                              </w:rPr>
                            </w:pPr>
                            <w:r w:rsidRPr="007C3D74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pacing w:val="26"/>
                                <w:sz w:val="26"/>
                                <w:szCs w:val="26"/>
                              </w:rPr>
                              <w:t>SAN CIPRIANO – MUSESTRE – CA’ TRON</w:t>
                            </w:r>
                          </w:p>
                          <w:p w:rsidR="00817399" w:rsidRPr="007C3D74" w:rsidRDefault="00817399" w:rsidP="00817399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14"/>
                                <w:szCs w:val="32"/>
                              </w:rPr>
                            </w:pPr>
                          </w:p>
                          <w:p w:rsidR="00817399" w:rsidRPr="00BE035F" w:rsidRDefault="00817399" w:rsidP="00817399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BE035F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  <w:t xml:space="preserve">Domenica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  <w:t>5 febbraio 2017</w:t>
                            </w:r>
                          </w:p>
                          <w:p w:rsidR="00817399" w:rsidRPr="00EC2063" w:rsidRDefault="00817399" w:rsidP="00817399">
                            <w:pPr>
                              <w:ind w:left="567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817399" w:rsidRPr="00BE035F" w:rsidRDefault="00817399" w:rsidP="00817399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V del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E9B87" id="Rettangolo arrotondato 5" o:spid="_x0000_s1026" style="position:absolute;margin-left:33.55pt;margin-top:34.35pt;width:459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817399" w:rsidRPr="00BE035F" w:rsidRDefault="00817399" w:rsidP="00817399">
                      <w:pPr>
                        <w:ind w:left="567"/>
                        <w:jc w:val="center"/>
                        <w:rPr>
                          <w:rFonts w:ascii="Helvetica Neue" w:hAnsi="Helvetica Neue"/>
                          <w:b/>
                          <w:bCs/>
                          <w:color w:val="000000" w:themeColor="text1"/>
                          <w:spacing w:val="36"/>
                          <w:sz w:val="26"/>
                          <w:szCs w:val="26"/>
                        </w:rPr>
                      </w:pPr>
                      <w:r w:rsidRPr="00BE035F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pacing w:val="36"/>
                          <w:sz w:val="26"/>
                          <w:szCs w:val="26"/>
                        </w:rPr>
                        <w:t>COLLABORAZIONE TRA LE PARROCCHIE</w:t>
                      </w:r>
                    </w:p>
                    <w:p w:rsidR="00817399" w:rsidRPr="007C3D74" w:rsidRDefault="00817399" w:rsidP="00817399">
                      <w:pPr>
                        <w:ind w:left="567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pacing w:val="26"/>
                          <w:sz w:val="26"/>
                        </w:rPr>
                      </w:pPr>
                      <w:r w:rsidRPr="007C3D74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pacing w:val="26"/>
                          <w:sz w:val="26"/>
                          <w:szCs w:val="26"/>
                        </w:rPr>
                        <w:t>SAN CIPRIANO – MUSESTRE – CA’ TRON</w:t>
                      </w:r>
                    </w:p>
                    <w:p w:rsidR="00817399" w:rsidRPr="007C3D74" w:rsidRDefault="00817399" w:rsidP="00817399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14"/>
                          <w:szCs w:val="32"/>
                        </w:rPr>
                      </w:pPr>
                    </w:p>
                    <w:p w:rsidR="00817399" w:rsidRPr="00BE035F" w:rsidRDefault="00817399" w:rsidP="00817399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</w:pPr>
                      <w:r w:rsidRPr="00BE035F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  <w:t xml:space="preserve">Domenica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  <w:t>5 febbraio 2017</w:t>
                      </w:r>
                    </w:p>
                    <w:p w:rsidR="00817399" w:rsidRPr="00EC2063" w:rsidRDefault="00817399" w:rsidP="00817399">
                      <w:pPr>
                        <w:ind w:left="567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817399" w:rsidRPr="00BE035F" w:rsidRDefault="00817399" w:rsidP="00817399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  <w:t>V del tempo ordinario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C17C185" wp14:editId="2667C35D">
            <wp:simplePos x="0" y="0"/>
            <wp:positionH relativeFrom="column">
              <wp:posOffset>-103505</wp:posOffset>
            </wp:positionH>
            <wp:positionV relativeFrom="paragraph">
              <wp:posOffset>-132715</wp:posOffset>
            </wp:positionV>
            <wp:extent cx="1200531" cy="15807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3837" r="2981" b="2570"/>
                    <a:stretch/>
                  </pic:blipFill>
                  <pic:spPr bwMode="auto">
                    <a:xfrm>
                      <a:off x="0" y="0"/>
                      <a:ext cx="1200531" cy="15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399" w:rsidRDefault="00817399" w:rsidP="00817399">
      <w:pPr>
        <w:widowControl w:val="0"/>
        <w:autoSpaceDE w:val="0"/>
        <w:autoSpaceDN w:val="0"/>
        <w:adjustRightInd w:val="0"/>
        <w:rPr>
          <w:sz w:val="32"/>
        </w:rPr>
      </w:pPr>
      <w:r>
        <w:rPr>
          <w:sz w:val="32"/>
        </w:rPr>
        <w:sym w:font="Wingdings" w:char="F026"/>
      </w:r>
      <w:r>
        <w:rPr>
          <w:sz w:val="32"/>
        </w:rPr>
        <w:t xml:space="preserve">  </w:t>
      </w:r>
    </w:p>
    <w:p w:rsidR="00817399" w:rsidRDefault="00817399" w:rsidP="00817399">
      <w:pPr>
        <w:widowControl w:val="0"/>
        <w:autoSpaceDE w:val="0"/>
        <w:autoSpaceDN w:val="0"/>
        <w:adjustRightInd w:val="0"/>
        <w:rPr>
          <w:sz w:val="32"/>
        </w:rPr>
      </w:pPr>
    </w:p>
    <w:p w:rsidR="00817399" w:rsidRDefault="00817399" w:rsidP="00817399">
      <w:pPr>
        <w:widowControl w:val="0"/>
        <w:autoSpaceDE w:val="0"/>
        <w:autoSpaceDN w:val="0"/>
        <w:adjustRightInd w:val="0"/>
        <w:rPr>
          <w:sz w:val="32"/>
        </w:rPr>
      </w:pPr>
    </w:p>
    <w:p w:rsidR="00817399" w:rsidRDefault="00817399" w:rsidP="00817399">
      <w:pPr>
        <w:widowControl w:val="0"/>
        <w:autoSpaceDE w:val="0"/>
        <w:autoSpaceDN w:val="0"/>
        <w:adjustRightInd w:val="0"/>
        <w:rPr>
          <w:sz w:val="32"/>
        </w:rPr>
      </w:pPr>
    </w:p>
    <w:p w:rsidR="00817399" w:rsidRDefault="00817399" w:rsidP="00817399">
      <w:pPr>
        <w:widowControl w:val="0"/>
        <w:autoSpaceDE w:val="0"/>
        <w:autoSpaceDN w:val="0"/>
        <w:adjustRightInd w:val="0"/>
        <w:rPr>
          <w:sz w:val="32"/>
        </w:rPr>
      </w:pPr>
    </w:p>
    <w:p w:rsidR="00817399" w:rsidRDefault="00817399" w:rsidP="00817399">
      <w:pPr>
        <w:widowControl w:val="0"/>
        <w:autoSpaceDE w:val="0"/>
        <w:autoSpaceDN w:val="0"/>
        <w:adjustRightInd w:val="0"/>
        <w:rPr>
          <w:sz w:val="32"/>
        </w:rPr>
      </w:pPr>
    </w:p>
    <w:p w:rsidR="00817399" w:rsidRDefault="00817399" w:rsidP="00817399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 w:rsidRPr="009B6368">
        <w:rPr>
          <w:rFonts w:ascii="Book Antiqua" w:hAnsi="Book Antiqua"/>
          <w:b/>
          <w:sz w:val="26"/>
          <w:szCs w:val="26"/>
        </w:rPr>
        <w:t xml:space="preserve">Il Vangelo </w:t>
      </w:r>
      <w:r>
        <w:rPr>
          <w:rFonts w:ascii="Book Antiqua" w:hAnsi="Book Antiqua"/>
          <w:b/>
          <w:sz w:val="22"/>
          <w:szCs w:val="26"/>
        </w:rPr>
        <w:t>(Matteo 5,13-16</w:t>
      </w:r>
      <w:r w:rsidRPr="005316E9">
        <w:rPr>
          <w:rFonts w:ascii="Book Antiqua" w:hAnsi="Book Antiqua"/>
          <w:b/>
          <w:sz w:val="22"/>
          <w:szCs w:val="26"/>
        </w:rPr>
        <w:t>)</w:t>
      </w:r>
    </w:p>
    <w:p w:rsidR="00817399" w:rsidRPr="00917F6C" w:rsidRDefault="00817399" w:rsidP="00817399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12"/>
          <w:szCs w:val="22"/>
        </w:rPr>
      </w:pPr>
    </w:p>
    <w:p w:rsidR="00817399" w:rsidRPr="00E2209E" w:rsidRDefault="00817399" w:rsidP="00817399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bidi="it-IT"/>
        </w:rPr>
      </w:pPr>
      <w:r w:rsidRPr="00E2209E">
        <w:rPr>
          <w:rFonts w:ascii="Book Antiqua" w:hAnsi="Book Antiqua" w:cs="Verdana"/>
          <w:sz w:val="22"/>
          <w:szCs w:val="22"/>
          <w:lang w:bidi="it-IT"/>
        </w:rPr>
        <w:t xml:space="preserve">In quel tempo, Gesù disse ai suoi discepoli: </w:t>
      </w:r>
    </w:p>
    <w:p w:rsidR="00817399" w:rsidRPr="00E2209E" w:rsidRDefault="00817399" w:rsidP="00817399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bidi="it-IT"/>
        </w:rPr>
      </w:pPr>
      <w:r w:rsidRPr="00E2209E">
        <w:rPr>
          <w:rFonts w:ascii="Book Antiqua" w:hAnsi="Book Antiqua" w:cs="Verdana"/>
          <w:sz w:val="22"/>
          <w:szCs w:val="22"/>
          <w:lang w:bidi="it-IT"/>
        </w:rPr>
        <w:t>«Voi siete il sale della terra; ma se il sale perde il sapore, con che cosa lo si renderà salato? A null’altro serve che ad essere gettato via e calpestato dalla gente.</w:t>
      </w:r>
    </w:p>
    <w:p w:rsidR="00817399" w:rsidRDefault="00817399" w:rsidP="00817399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bidi="it-IT"/>
        </w:rPr>
      </w:pPr>
      <w:r w:rsidRPr="00E2209E">
        <w:rPr>
          <w:rFonts w:ascii="Book Antiqua" w:hAnsi="Book Antiqua" w:cs="Verdana"/>
          <w:sz w:val="22"/>
          <w:szCs w:val="22"/>
          <w:lang w:bidi="it-IT"/>
        </w:rPr>
        <w:t>Voi siete la luce del mondo; non può restare nascosta una città che sta sopra un monte, né si accende una lampada per metterla sotto il moggio, ma sul candelabro, e così fa luce a tutti quelli che sono nella casa. Così risplenda la vostra luce davanti agli uomini, perché vedano le vostre opere buone e rendano gloria al Padre vostro che è nei cieli».</w:t>
      </w:r>
    </w:p>
    <w:p w:rsidR="00817399" w:rsidRDefault="00817399" w:rsidP="00817399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2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5443"/>
        <w:gridCol w:w="4706"/>
      </w:tblGrid>
      <w:tr w:rsidR="00817399" w:rsidTr="009A4AC4">
        <w:tc>
          <w:tcPr>
            <w:tcW w:w="5443" w:type="dxa"/>
            <w:tcBorders>
              <w:right w:val="single" w:sz="4" w:space="0" w:color="auto"/>
            </w:tcBorders>
          </w:tcPr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2"/>
                <w:szCs w:val="22"/>
              </w:rPr>
            </w:pP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2"/>
              </w:rPr>
            </w:pP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2"/>
              </w:rPr>
            </w:pP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2"/>
              </w:rPr>
            </w:pPr>
          </w:p>
          <w:p w:rsidR="00817399" w:rsidRPr="00011BA0" w:rsidRDefault="00817399" w:rsidP="009A4AC4">
            <w:pPr>
              <w:ind w:right="68"/>
              <w:jc w:val="both"/>
              <w:rPr>
                <w:sz w:val="22"/>
              </w:rPr>
            </w:pPr>
            <w:r w:rsidRPr="00EE4BDD">
              <w:rPr>
                <w:i/>
                <w:sz w:val="22"/>
              </w:rPr>
              <w:t>Voi siete il sale della terra, la luce del mondo</w:t>
            </w:r>
            <w:r w:rsidRPr="00011BA0">
              <w:rPr>
                <w:sz w:val="22"/>
              </w:rPr>
              <w:t xml:space="preserve">. </w:t>
            </w:r>
          </w:p>
          <w:p w:rsidR="00817399" w:rsidRPr="008E12A3" w:rsidRDefault="00817399" w:rsidP="009A4AC4">
            <w:pPr>
              <w:ind w:right="68"/>
              <w:jc w:val="both"/>
              <w:rPr>
                <w:sz w:val="10"/>
              </w:rPr>
            </w:pPr>
          </w:p>
          <w:p w:rsidR="00817399" w:rsidRPr="00011BA0" w:rsidRDefault="00817399" w:rsidP="009A4AC4">
            <w:pPr>
              <w:ind w:right="68"/>
              <w:jc w:val="both"/>
              <w:rPr>
                <w:sz w:val="22"/>
              </w:rPr>
            </w:pPr>
            <w:r w:rsidRPr="00011BA0">
              <w:rPr>
                <w:sz w:val="22"/>
              </w:rPr>
              <w:t>Con queste parole Gesù ci fa un dono grandissimo, come una specie di dichiarazione d’amore.</w:t>
            </w:r>
          </w:p>
          <w:p w:rsidR="00817399" w:rsidRPr="00011BA0" w:rsidRDefault="00817399" w:rsidP="009A4AC4">
            <w:pPr>
              <w:ind w:right="68"/>
              <w:jc w:val="both"/>
              <w:rPr>
                <w:sz w:val="22"/>
              </w:rPr>
            </w:pPr>
            <w:r w:rsidRPr="00011BA0">
              <w:rPr>
                <w:sz w:val="22"/>
              </w:rPr>
              <w:t xml:space="preserve">Gesù non ha detto: “Se farai questo e quell’altro, se ti impegnerai… allora ti posso promettere che diventerai come la luce, come il sale…”. </w:t>
            </w:r>
          </w:p>
          <w:p w:rsidR="00817399" w:rsidRPr="00011BA0" w:rsidRDefault="00817399" w:rsidP="009A4AC4">
            <w:pPr>
              <w:ind w:right="68"/>
              <w:jc w:val="both"/>
              <w:rPr>
                <w:sz w:val="22"/>
              </w:rPr>
            </w:pPr>
            <w:r w:rsidRPr="00011BA0">
              <w:rPr>
                <w:sz w:val="22"/>
              </w:rPr>
              <w:t xml:space="preserve">Quando ci relazioniamo con Dio abbiamo sempre in mente la giustizia retributiva: prima si lavora e poi viene la paga. Prima si prega, si fanno promesse di impegno… nella speranza di ricevere qualcosa. </w:t>
            </w:r>
          </w:p>
          <w:p w:rsidR="00817399" w:rsidRDefault="00817399" w:rsidP="009A4AC4">
            <w:pPr>
              <w:ind w:right="68"/>
              <w:jc w:val="both"/>
              <w:rPr>
                <w:sz w:val="22"/>
              </w:rPr>
            </w:pPr>
            <w:r w:rsidRPr="00011BA0">
              <w:rPr>
                <w:sz w:val="22"/>
              </w:rPr>
              <w:t>Invece, niente di tutto questo. Gesù ci ha detto: “Voi siete la luce del mondo, voi siete il sale della terra”. E tutto questo fin dall’inizio, fin d</w:t>
            </w:r>
            <w:r>
              <w:rPr>
                <w:sz w:val="22"/>
              </w:rPr>
              <w:t>al Battesimo siamo luce e sale.</w:t>
            </w:r>
          </w:p>
          <w:p w:rsidR="00817399" w:rsidRPr="008E12A3" w:rsidRDefault="00817399" w:rsidP="009A4AC4">
            <w:pPr>
              <w:ind w:right="68"/>
              <w:jc w:val="both"/>
              <w:rPr>
                <w:sz w:val="8"/>
              </w:rPr>
            </w:pPr>
          </w:p>
          <w:p w:rsidR="00817399" w:rsidRPr="00011BA0" w:rsidRDefault="00817399" w:rsidP="009A4AC4">
            <w:pPr>
              <w:ind w:right="68"/>
              <w:jc w:val="both"/>
              <w:rPr>
                <w:sz w:val="22"/>
              </w:rPr>
            </w:pPr>
            <w:r w:rsidRPr="00011BA0">
              <w:rPr>
                <w:sz w:val="22"/>
              </w:rPr>
              <w:t xml:space="preserve">Se siamo luce, allora dobbiamo illuminare, dare calore alle persone e colore alle cose. E invece spesso troviamo cristiani che si sono spenti, che hanno smorzato la luce </w:t>
            </w:r>
            <w:r>
              <w:rPr>
                <w:sz w:val="22"/>
              </w:rPr>
              <w:t xml:space="preserve">della fede </w:t>
            </w:r>
            <w:r w:rsidRPr="00011BA0">
              <w:rPr>
                <w:sz w:val="22"/>
              </w:rPr>
              <w:t xml:space="preserve">ponendoci sopra un secchio. </w:t>
            </w:r>
          </w:p>
          <w:p w:rsidR="00817399" w:rsidRPr="00011BA0" w:rsidRDefault="00817399" w:rsidP="009A4AC4">
            <w:pPr>
              <w:ind w:right="68"/>
              <w:jc w:val="both"/>
              <w:rPr>
                <w:sz w:val="22"/>
              </w:rPr>
            </w:pPr>
            <w:r w:rsidRPr="00011BA0">
              <w:rPr>
                <w:sz w:val="22"/>
              </w:rPr>
              <w:t xml:space="preserve">Se siamo sale, allora dobbiamo dare gusto e sapore alla vita. Però, se non ci troviamo più il gusto di Dio in quello che facciamo, alla fine si lascia perdere, non si è più sale, </w:t>
            </w:r>
            <w:r>
              <w:rPr>
                <w:sz w:val="22"/>
              </w:rPr>
              <w:t xml:space="preserve">che </w:t>
            </w:r>
            <w:r w:rsidRPr="00011BA0">
              <w:rPr>
                <w:sz w:val="22"/>
              </w:rPr>
              <w:t xml:space="preserve">non serve a niente. E si deve ritornare a Dio. </w:t>
            </w:r>
          </w:p>
          <w:p w:rsidR="00817399" w:rsidRPr="008E12A3" w:rsidRDefault="00817399" w:rsidP="009A4AC4">
            <w:pPr>
              <w:ind w:right="68"/>
              <w:jc w:val="both"/>
              <w:rPr>
                <w:sz w:val="10"/>
              </w:rPr>
            </w:pPr>
          </w:p>
          <w:p w:rsidR="00817399" w:rsidRPr="00EE4BDD" w:rsidRDefault="00817399" w:rsidP="009A4AC4">
            <w:pPr>
              <w:ind w:right="68"/>
              <w:jc w:val="both"/>
              <w:rPr>
                <w:rFonts w:cs="Times New Roman"/>
                <w:sz w:val="18"/>
                <w:szCs w:val="24"/>
              </w:rPr>
            </w:pPr>
            <w:r w:rsidRPr="00011BA0">
              <w:rPr>
                <w:sz w:val="22"/>
              </w:rPr>
              <w:t>Essere luce e sale, ma per chi? Per che cosa? Per amore di Dio e del prossimo. E’ la legge del dono: quando l’abbiamo ricevuto dev’essere ridonato, altrimenti non fa la felicità di nessuno! Se le nostre opere buone le facciamo per puro e gratuito amore - ricevuto e donato - allora sì che rendiamo gloria a Dio.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399" w:rsidRPr="007254FF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Arial"/>
                <w:b/>
                <w:spacing w:val="8"/>
                <w:sz w:val="2"/>
                <w:szCs w:val="24"/>
              </w:rPr>
            </w:pPr>
          </w:p>
          <w:p w:rsidR="00817399" w:rsidRPr="00056CE5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Comic Sans MS" w:hAnsi="Comic Sans MS" w:cs="Arial"/>
                <w:b/>
                <w:bCs/>
                <w:spacing w:val="6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4"/>
              </w:rPr>
              <w:drawing>
                <wp:inline distT="0" distB="0" distL="0" distR="0" wp14:anchorId="31C2AA16" wp14:editId="1403D0AE">
                  <wp:extent cx="2023634" cy="2768795"/>
                  <wp:effectExtent l="0" t="0" r="8890" b="0"/>
                  <wp:docPr id="3" name="Immagine 3" descr="0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" b="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634" cy="276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99" w:rsidRPr="00100896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Arial"/>
                <w:b/>
                <w:bCs/>
                <w:spacing w:val="6"/>
                <w:sz w:val="24"/>
                <w:szCs w:val="28"/>
              </w:rPr>
            </w:pPr>
            <w:r w:rsidRPr="00100896">
              <w:rPr>
                <w:rFonts w:ascii="Comic Sans MS" w:hAnsi="Comic Sans MS" w:cs="Arial"/>
                <w:b/>
                <w:bCs/>
                <w:spacing w:val="6"/>
                <w:sz w:val="24"/>
                <w:szCs w:val="28"/>
              </w:rPr>
              <w:t>Preghiera</w:t>
            </w:r>
          </w:p>
          <w:p w:rsidR="00817399" w:rsidRPr="003B6C72" w:rsidRDefault="00817399" w:rsidP="009A4AC4">
            <w:pPr>
              <w:pStyle w:val="NormaleWeb"/>
              <w:spacing w:before="0" w:beforeAutospacing="0" w:after="0" w:afterAutospacing="0"/>
              <w:ind w:left="68"/>
              <w:rPr>
                <w:rFonts w:ascii="Comic Sans MS" w:hAnsi="Comic Sans MS"/>
                <w:sz w:val="10"/>
              </w:rPr>
            </w:pP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r w:rsidRPr="00056CE5">
              <w:rPr>
                <w:rFonts w:ascii="Comic Sans MS" w:hAnsi="Comic Sans MS" w:cs="Times New Roman"/>
                <w:bCs/>
                <w:szCs w:val="32"/>
              </w:rPr>
              <w:t xml:space="preserve">Signore Gesù, </w:t>
            </w:r>
          </w:p>
          <w:p w:rsidR="00817399" w:rsidRPr="00056CE5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mi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pare che oggi mi chiedi</w:t>
            </w:r>
            <w:r w:rsidRPr="00056CE5">
              <w:rPr>
                <w:rFonts w:ascii="Comic Sans MS" w:hAnsi="Comic Sans MS" w:cs="Times New Roman"/>
                <w:bCs/>
                <w:szCs w:val="32"/>
              </w:rPr>
              <w:t xml:space="preserve"> troppo.</w:t>
            </w:r>
          </w:p>
          <w:p w:rsidR="00817399" w:rsidRPr="00056CE5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Cs w:val="32"/>
              </w:rPr>
            </w:pPr>
            <w:r w:rsidRPr="00056CE5">
              <w:rPr>
                <w:rFonts w:ascii="Comic Sans MS" w:hAnsi="Comic Sans MS" w:cs="Times New Roman"/>
                <w:bCs/>
                <w:szCs w:val="32"/>
              </w:rPr>
              <w:t>Mi chiedi di essere luce</w:t>
            </w:r>
          </w:p>
          <w:p w:rsidR="00817399" w:rsidRPr="00056CE5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Cs w:val="32"/>
              </w:rPr>
            </w:pPr>
            <w:proofErr w:type="gramStart"/>
            <w:r w:rsidRPr="00056CE5">
              <w:rPr>
                <w:rFonts w:ascii="Comic Sans MS" w:hAnsi="Comic Sans MS" w:cs="Times New Roman"/>
                <w:bCs/>
                <w:szCs w:val="32"/>
              </w:rPr>
              <w:t>e</w:t>
            </w:r>
            <w:proofErr w:type="gramEnd"/>
            <w:r w:rsidRPr="00056CE5">
              <w:rPr>
                <w:rFonts w:ascii="Comic Sans MS" w:hAnsi="Comic Sans MS" w:cs="Times New Roman"/>
                <w:bCs/>
                <w:szCs w:val="32"/>
              </w:rPr>
              <w:t xml:space="preserve"> solo tu ed io sappiamo quanto io sia tenebra</w:t>
            </w:r>
          </w:p>
          <w:p w:rsidR="00817399" w:rsidRPr="00056CE5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 w:rsidRPr="00056CE5">
              <w:rPr>
                <w:rFonts w:ascii="Comic Sans MS" w:hAnsi="Comic Sans MS" w:cs="Times New Roman"/>
                <w:bCs/>
                <w:szCs w:val="32"/>
              </w:rPr>
              <w:t>nel</w:t>
            </w:r>
            <w:proofErr w:type="gramEnd"/>
            <w:r w:rsidRPr="00056CE5">
              <w:rPr>
                <w:rFonts w:ascii="Comic Sans MS" w:hAnsi="Comic Sans MS" w:cs="Times New Roman"/>
                <w:bCs/>
                <w:szCs w:val="32"/>
              </w:rPr>
              <w:t xml:space="preserve"> groviglio dei miei pensieri </w:t>
            </w:r>
            <w:r>
              <w:rPr>
                <w:rFonts w:ascii="Comic Sans MS" w:hAnsi="Comic Sans MS" w:cs="Times New Roman"/>
                <w:bCs/>
                <w:szCs w:val="32"/>
              </w:rPr>
              <w:t>e dei miei dubbi</w:t>
            </w:r>
            <w:r w:rsidRPr="00056CE5">
              <w:rPr>
                <w:rFonts w:ascii="Comic Sans MS" w:hAnsi="Comic Sans MS" w:cs="Times New Roman"/>
                <w:bCs/>
                <w:szCs w:val="32"/>
              </w:rPr>
              <w:t>;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 w:rsidRPr="00056CE5">
              <w:rPr>
                <w:rFonts w:ascii="Comic Sans MS" w:hAnsi="Comic Sans MS" w:cs="Times New Roman"/>
                <w:bCs/>
                <w:szCs w:val="32"/>
              </w:rPr>
              <w:t>mi</w:t>
            </w:r>
            <w:proofErr w:type="gramEnd"/>
            <w:r w:rsidRPr="00056CE5">
              <w:rPr>
                <w:rFonts w:ascii="Comic Sans MS" w:hAnsi="Comic Sans MS" w:cs="Times New Roman"/>
                <w:bCs/>
                <w:szCs w:val="32"/>
              </w:rPr>
              <w:t xml:space="preserve"> chiedi di essere vetta 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e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mi ritrovo il più delle volte in un abisso 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dal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quale non so come uscirne;</w:t>
            </w:r>
          </w:p>
          <w:p w:rsidR="00817399" w:rsidRPr="00056CE5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Cs w:val="32"/>
              </w:rPr>
            </w:pPr>
            <w:proofErr w:type="gramStart"/>
            <w:r w:rsidRPr="00056CE5">
              <w:rPr>
                <w:rFonts w:ascii="Comic Sans MS" w:hAnsi="Comic Sans MS" w:cs="Times New Roman"/>
                <w:bCs/>
                <w:szCs w:val="32"/>
              </w:rPr>
              <w:t>mi</w:t>
            </w:r>
            <w:proofErr w:type="gramEnd"/>
            <w:r w:rsidRPr="00056CE5">
              <w:rPr>
                <w:rFonts w:ascii="Comic Sans MS" w:hAnsi="Comic Sans MS" w:cs="Times New Roman"/>
                <w:bCs/>
                <w:szCs w:val="32"/>
              </w:rPr>
              <w:t xml:space="preserve"> vuoi come sale che insapora tutto di te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 w:rsidRPr="00056CE5">
              <w:rPr>
                <w:rFonts w:ascii="Comic Sans MS" w:hAnsi="Comic Sans MS" w:cs="Times New Roman"/>
                <w:bCs/>
                <w:szCs w:val="32"/>
              </w:rPr>
              <w:t>e</w:t>
            </w:r>
            <w:proofErr w:type="gramEnd"/>
            <w:r w:rsidRPr="00056CE5">
              <w:rPr>
                <w:rFonts w:ascii="Comic Sans MS" w:hAnsi="Comic Sans MS" w:cs="Times New Roman"/>
                <w:bCs/>
                <w:szCs w:val="32"/>
              </w:rPr>
              <w:t xml:space="preserve">, invece, </w:t>
            </w:r>
            <w:r>
              <w:rPr>
                <w:rFonts w:ascii="Comic Sans MS" w:hAnsi="Comic Sans MS" w:cs="Times New Roman"/>
                <w:bCs/>
                <w:szCs w:val="32"/>
              </w:rPr>
              <w:t xml:space="preserve">mi accorgo che non ci trovo più 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il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gusto di una volta nel pregare, 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nell’ascoltare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il Vangelo.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r w:rsidRPr="00056CE5">
              <w:rPr>
                <w:rFonts w:ascii="Comic Sans MS" w:hAnsi="Comic Sans MS" w:cs="Times New Roman"/>
                <w:bCs/>
                <w:szCs w:val="32"/>
              </w:rPr>
              <w:t>Signore,</w:t>
            </w:r>
            <w:r>
              <w:rPr>
                <w:rFonts w:ascii="Comic Sans MS" w:hAnsi="Comic Sans MS" w:cs="Times New Roman"/>
                <w:bCs/>
                <w:szCs w:val="32"/>
              </w:rPr>
              <w:t xml:space="preserve"> riaccendimi con il tuo amore 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e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ridammi senso e sapore,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per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poter credere con più passione, 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per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amare con tutto il cuore, </w:t>
            </w:r>
          </w:p>
          <w:p w:rsidR="00817399" w:rsidRDefault="00817399" w:rsidP="009A4AC4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bCs/>
                <w:szCs w:val="32"/>
              </w:rPr>
            </w:pPr>
            <w:proofErr w:type="gramStart"/>
            <w:r>
              <w:rPr>
                <w:rFonts w:ascii="Comic Sans MS" w:hAnsi="Comic Sans MS" w:cs="Times New Roman"/>
                <w:bCs/>
                <w:szCs w:val="32"/>
              </w:rPr>
              <w:t>per</w:t>
            </w:r>
            <w:proofErr w:type="gramEnd"/>
            <w:r>
              <w:rPr>
                <w:rFonts w:ascii="Comic Sans MS" w:hAnsi="Comic Sans MS" w:cs="Times New Roman"/>
                <w:bCs/>
                <w:szCs w:val="32"/>
              </w:rPr>
              <w:t xml:space="preserve"> sperare con maggiore libertà.</w:t>
            </w:r>
          </w:p>
          <w:p w:rsidR="00817399" w:rsidRPr="00056CE5" w:rsidRDefault="00817399" w:rsidP="009A4AC4">
            <w:pPr>
              <w:ind w:left="68"/>
              <w:rPr>
                <w:rFonts w:ascii="Comic Sans MS" w:hAnsi="Comic Sans MS" w:cs="Times New Roman"/>
                <w:sz w:val="14"/>
                <w:szCs w:val="24"/>
              </w:rPr>
            </w:pPr>
            <w:r w:rsidRPr="00056CE5">
              <w:rPr>
                <w:rFonts w:ascii="Comic Sans MS" w:hAnsi="Comic Sans MS" w:cs="Times New Roman"/>
                <w:bCs/>
                <w:szCs w:val="32"/>
              </w:rPr>
              <w:t>E sarà gioia per tutti.</w:t>
            </w:r>
          </w:p>
        </w:tc>
      </w:tr>
    </w:tbl>
    <w:p w:rsidR="00817399" w:rsidRDefault="00817399" w:rsidP="00EB1D00">
      <w:pPr>
        <w:jc w:val="center"/>
        <w:rPr>
          <w:rFonts w:ascii="Verdana Bold" w:hAnsi="Verdana Bold"/>
          <w:b/>
          <w:bCs/>
          <w:sz w:val="40"/>
          <w:szCs w:val="40"/>
        </w:rPr>
      </w:pPr>
    </w:p>
    <w:p w:rsidR="00817399" w:rsidRDefault="00817399" w:rsidP="00EB1D00">
      <w:pPr>
        <w:jc w:val="center"/>
        <w:rPr>
          <w:rFonts w:ascii="Verdana Bold" w:hAnsi="Verdana Bold"/>
          <w:b/>
          <w:bCs/>
          <w:sz w:val="40"/>
          <w:szCs w:val="40"/>
        </w:rPr>
      </w:pPr>
    </w:p>
    <w:p w:rsidR="00A16158" w:rsidRPr="000F0FB3" w:rsidRDefault="000A2B59" w:rsidP="00817399">
      <w:pPr>
        <w:jc w:val="center"/>
        <w:rPr>
          <w:rFonts w:ascii="Verdana Bold" w:hAnsi="Verdana Bold"/>
          <w:b/>
          <w:bCs/>
          <w:sz w:val="38"/>
          <w:szCs w:val="38"/>
        </w:rPr>
      </w:pPr>
      <w:r w:rsidRPr="000F0FB3">
        <w:rPr>
          <w:rFonts w:ascii="Verdana Bold" w:hAnsi="Verdana Bold"/>
          <w:b/>
          <w:bCs/>
          <w:sz w:val="38"/>
          <w:szCs w:val="38"/>
        </w:rPr>
        <w:lastRenderedPageBreak/>
        <w:t xml:space="preserve">Settimana dal </w:t>
      </w:r>
      <w:r w:rsidR="008800DE" w:rsidRPr="000F0FB3">
        <w:rPr>
          <w:rFonts w:ascii="Verdana Bold" w:hAnsi="Verdana Bold"/>
          <w:b/>
          <w:bCs/>
          <w:sz w:val="38"/>
          <w:szCs w:val="38"/>
        </w:rPr>
        <w:t xml:space="preserve">5 </w:t>
      </w:r>
      <w:r w:rsidR="00F3006B" w:rsidRPr="000F0FB3">
        <w:rPr>
          <w:rFonts w:ascii="Verdana Bold" w:hAnsi="Verdana Bold"/>
          <w:b/>
          <w:bCs/>
          <w:sz w:val="38"/>
          <w:szCs w:val="38"/>
        </w:rPr>
        <w:t xml:space="preserve">al 12 </w:t>
      </w:r>
      <w:r w:rsidR="008800DE" w:rsidRPr="000F0FB3">
        <w:rPr>
          <w:rFonts w:ascii="Verdana Bold" w:hAnsi="Verdana Bold"/>
          <w:b/>
          <w:bCs/>
          <w:sz w:val="38"/>
          <w:szCs w:val="38"/>
        </w:rPr>
        <w:t xml:space="preserve">febbraio </w:t>
      </w:r>
      <w:r w:rsidRPr="000F0FB3">
        <w:rPr>
          <w:rFonts w:ascii="Verdana Bold" w:hAnsi="Verdana Bold"/>
          <w:b/>
          <w:bCs/>
          <w:sz w:val="38"/>
          <w:szCs w:val="38"/>
        </w:rPr>
        <w:t>2017</w:t>
      </w:r>
    </w:p>
    <w:p w:rsidR="00F1555A" w:rsidRPr="00F82413" w:rsidRDefault="00F1555A" w:rsidP="00F1555A">
      <w:pPr>
        <w:pBdr>
          <w:top w:val="double" w:sz="6" w:space="3" w:color="auto" w:shadow="1"/>
          <w:left w:val="double" w:sz="6" w:space="6" w:color="auto" w:shadow="1"/>
          <w:bottom w:val="double" w:sz="6" w:space="4" w:color="auto" w:shadow="1"/>
          <w:right w:val="double" w:sz="6" w:space="4" w:color="auto" w:shadow="1"/>
        </w:pBdr>
        <w:ind w:right="6710"/>
        <w:rPr>
          <w:rFonts w:ascii="Cooper Black" w:hAnsi="Cooper Black"/>
          <w:sz w:val="24"/>
        </w:rPr>
      </w:pPr>
      <w:r w:rsidRPr="00F82413">
        <w:rPr>
          <w:rFonts w:ascii="Cooper Black" w:hAnsi="Cooper Black"/>
          <w:sz w:val="24"/>
        </w:rPr>
        <w:t>La Comunità prega...</w:t>
      </w:r>
      <w:bookmarkStart w:id="0" w:name="_GoBack"/>
      <w:bookmarkEnd w:id="0"/>
    </w:p>
    <w:p w:rsidR="0081214D" w:rsidRDefault="0081214D" w:rsidP="000A21E8">
      <w:pPr>
        <w:ind w:left="284"/>
        <w:rPr>
          <w:sz w:val="8"/>
        </w:rPr>
      </w:pPr>
    </w:p>
    <w:p w:rsidR="007B5A94" w:rsidRDefault="007B5A94" w:rsidP="000A21E8">
      <w:pPr>
        <w:ind w:left="284"/>
        <w:rPr>
          <w:sz w:val="8"/>
        </w:rPr>
      </w:pPr>
    </w:p>
    <w:tbl>
      <w:tblPr>
        <w:tblW w:w="1034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851"/>
        <w:gridCol w:w="6520"/>
      </w:tblGrid>
      <w:tr w:rsidR="00EF6827" w:rsidRPr="0007084A" w:rsidTr="0032109C">
        <w:trPr>
          <w:trHeight w:val="885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827" w:rsidRPr="0032109C" w:rsidRDefault="00EF6827" w:rsidP="00EF6827">
            <w:pPr>
              <w:spacing w:line="260" w:lineRule="exact"/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Domenica 5</w:t>
            </w:r>
          </w:p>
          <w:p w:rsidR="00EF6827" w:rsidRPr="0032109C" w:rsidRDefault="00EF6827" w:rsidP="00EF6827">
            <w:pPr>
              <w:spacing w:line="140" w:lineRule="exact"/>
              <w:rPr>
                <w:rFonts w:ascii="Verdana" w:hAnsi="Verdana"/>
                <w:b/>
              </w:rPr>
            </w:pPr>
          </w:p>
          <w:p w:rsidR="00EF6827" w:rsidRPr="0032109C" w:rsidRDefault="00EF6827" w:rsidP="00EF6827">
            <w:pPr>
              <w:spacing w:line="260" w:lineRule="exact"/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  <w:bCs/>
                <w:caps/>
              </w:rPr>
              <w:t xml:space="preserve">V </w:t>
            </w:r>
            <w:r w:rsidRPr="0032109C">
              <w:rPr>
                <w:rFonts w:ascii="Verdana" w:hAnsi="Verdana"/>
              </w:rPr>
              <w:t>del</w:t>
            </w:r>
            <w:r w:rsidRPr="0032109C">
              <w:rPr>
                <w:rFonts w:ascii="Verdana" w:hAnsi="Verdana"/>
                <w:b/>
                <w:bCs/>
                <w:caps/>
              </w:rPr>
              <w:t xml:space="preserve"> Tempo Ordinario</w:t>
            </w:r>
          </w:p>
        </w:tc>
        <w:tc>
          <w:tcPr>
            <w:tcW w:w="1276" w:type="dxa"/>
          </w:tcPr>
          <w:p w:rsidR="00EF6827" w:rsidRPr="0032109C" w:rsidRDefault="00EF6827" w:rsidP="00EF6827">
            <w:pPr>
              <w:rPr>
                <w:rFonts w:ascii="Verdana" w:hAnsi="Verdana"/>
                <w:i/>
                <w:spacing w:val="-6"/>
                <w:sz w:val="18"/>
              </w:rPr>
            </w:pPr>
          </w:p>
          <w:p w:rsidR="00EF6827" w:rsidRPr="0032109C" w:rsidRDefault="00EF6827" w:rsidP="00EF6827">
            <w:pPr>
              <w:spacing w:line="220" w:lineRule="exact"/>
              <w:rPr>
                <w:rFonts w:ascii="Verdana" w:hAnsi="Verdana"/>
                <w:i/>
                <w:sz w:val="18"/>
              </w:rPr>
            </w:pPr>
            <w:r w:rsidRPr="0032109C">
              <w:rPr>
                <w:rFonts w:ascii="Verdana" w:hAnsi="Verdana"/>
                <w:i/>
                <w:sz w:val="18"/>
              </w:rPr>
              <w:t xml:space="preserve">1^ </w:t>
            </w:r>
            <w:proofErr w:type="spellStart"/>
            <w:r w:rsidRPr="0032109C">
              <w:rPr>
                <w:rFonts w:ascii="Verdana" w:hAnsi="Verdana"/>
                <w:i/>
                <w:sz w:val="18"/>
              </w:rPr>
              <w:t>sett</w:t>
            </w:r>
            <w:proofErr w:type="spellEnd"/>
            <w:r w:rsidRPr="0032109C">
              <w:rPr>
                <w:rFonts w:ascii="Verdana" w:hAnsi="Verdana"/>
                <w:i/>
                <w:sz w:val="18"/>
              </w:rPr>
              <w:t>.</w:t>
            </w:r>
          </w:p>
          <w:p w:rsidR="00EF6827" w:rsidRPr="0032109C" w:rsidRDefault="00EF6827" w:rsidP="00EF6827">
            <w:pPr>
              <w:spacing w:line="220" w:lineRule="exact"/>
              <w:rPr>
                <w:rFonts w:ascii="Verdana" w:hAnsi="Verdana"/>
                <w:i/>
                <w:sz w:val="18"/>
              </w:rPr>
            </w:pPr>
            <w:proofErr w:type="gramStart"/>
            <w:r w:rsidRPr="0032109C">
              <w:rPr>
                <w:rFonts w:ascii="Verdana" w:hAnsi="Verdana"/>
                <w:i/>
                <w:sz w:val="18"/>
              </w:rPr>
              <w:t>del</w:t>
            </w:r>
            <w:proofErr w:type="gramEnd"/>
            <w:r w:rsidRPr="0032109C">
              <w:rPr>
                <w:rFonts w:ascii="Verdana" w:hAnsi="Verdana"/>
                <w:i/>
                <w:sz w:val="18"/>
              </w:rPr>
              <w:t xml:space="preserve"> Salterio</w:t>
            </w:r>
          </w:p>
          <w:p w:rsidR="00EF6827" w:rsidRPr="0032109C" w:rsidRDefault="00EF6827" w:rsidP="00EF6827">
            <w:pPr>
              <w:spacing w:line="220" w:lineRule="exact"/>
              <w:rPr>
                <w:rFonts w:ascii="Verdana" w:hAnsi="Verdana"/>
                <w:i/>
                <w:sz w:val="18"/>
              </w:rPr>
            </w:pPr>
          </w:p>
          <w:p w:rsidR="00EF6827" w:rsidRPr="0032109C" w:rsidRDefault="00EF6827" w:rsidP="00EF6827">
            <w:pPr>
              <w:spacing w:line="220" w:lineRule="exact"/>
              <w:rPr>
                <w:rFonts w:ascii="Verdana" w:hAnsi="Verdana"/>
                <w:i/>
                <w:sz w:val="18"/>
              </w:rPr>
            </w:pPr>
            <w:r w:rsidRPr="0032109C">
              <w:rPr>
                <w:rFonts w:ascii="Verdana" w:hAnsi="Verdana"/>
                <w:i/>
                <w:sz w:val="18"/>
              </w:rPr>
              <w:t>Giornata per la Vita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827" w:rsidRDefault="00EF6827" w:rsidP="00EF6827">
            <w:pPr>
              <w:spacing w:line="240" w:lineRule="exact"/>
              <w:jc w:val="center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8.00</w:t>
            </w:r>
          </w:p>
          <w:p w:rsidR="00F92AFF" w:rsidRPr="0032109C" w:rsidRDefault="00F92AFF" w:rsidP="00EF6827">
            <w:pPr>
              <w:spacing w:line="240" w:lineRule="exact"/>
              <w:jc w:val="center"/>
              <w:rPr>
                <w:rFonts w:ascii="Verdana" w:hAnsi="Verdana"/>
              </w:rPr>
            </w:pPr>
          </w:p>
          <w:p w:rsidR="008B6808" w:rsidRDefault="00EF6827" w:rsidP="008B6808">
            <w:pPr>
              <w:spacing w:before="80" w:line="240" w:lineRule="exact"/>
              <w:jc w:val="center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9,30</w:t>
            </w:r>
          </w:p>
          <w:p w:rsidR="008B6808" w:rsidRDefault="008B6808" w:rsidP="008B6808">
            <w:pPr>
              <w:spacing w:line="240" w:lineRule="exact"/>
              <w:jc w:val="center"/>
              <w:rPr>
                <w:rFonts w:ascii="Verdana" w:hAnsi="Verdana"/>
              </w:rPr>
            </w:pPr>
          </w:p>
          <w:p w:rsidR="008B6808" w:rsidRDefault="008B6808" w:rsidP="008B6808">
            <w:pPr>
              <w:spacing w:line="240" w:lineRule="exact"/>
              <w:jc w:val="center"/>
              <w:rPr>
                <w:rFonts w:ascii="Verdana" w:hAnsi="Verdana"/>
              </w:rPr>
            </w:pPr>
          </w:p>
          <w:p w:rsidR="008B6808" w:rsidRDefault="008B6808" w:rsidP="008B6808">
            <w:pPr>
              <w:spacing w:line="240" w:lineRule="exact"/>
              <w:jc w:val="center"/>
              <w:rPr>
                <w:rFonts w:ascii="Verdana" w:hAnsi="Verdana"/>
              </w:rPr>
            </w:pPr>
          </w:p>
          <w:p w:rsidR="00EF6827" w:rsidRPr="0032109C" w:rsidRDefault="00EF6827" w:rsidP="008B6808">
            <w:pPr>
              <w:spacing w:before="80" w:line="240" w:lineRule="exact"/>
              <w:jc w:val="center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11,00</w:t>
            </w:r>
          </w:p>
        </w:tc>
        <w:tc>
          <w:tcPr>
            <w:tcW w:w="6520" w:type="dxa"/>
          </w:tcPr>
          <w:p w:rsidR="00EF6827" w:rsidRPr="0032109C" w:rsidRDefault="00EF6827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r w:rsidRPr="0032109C">
              <w:rPr>
                <w:rFonts w:ascii="Verdana" w:hAnsi="Verdana"/>
              </w:rPr>
              <w:t>Mantellato An</w:t>
            </w:r>
            <w:r w:rsidR="00F92AFF">
              <w:rPr>
                <w:rFonts w:ascii="Verdana" w:hAnsi="Verdana"/>
              </w:rPr>
              <w:t xml:space="preserve">tonio e Iolanda / </w:t>
            </w:r>
            <w:proofErr w:type="spellStart"/>
            <w:r w:rsidR="00F92AFF">
              <w:rPr>
                <w:rFonts w:ascii="Verdana" w:hAnsi="Verdana"/>
              </w:rPr>
              <w:t>Geromel</w:t>
            </w:r>
            <w:proofErr w:type="spellEnd"/>
            <w:r w:rsidR="00F92AFF">
              <w:rPr>
                <w:rFonts w:ascii="Verdana" w:hAnsi="Verdana"/>
              </w:rPr>
              <w:t xml:space="preserve"> Luigi/ </w:t>
            </w:r>
            <w:proofErr w:type="spellStart"/>
            <w:r w:rsidR="00F92AFF">
              <w:rPr>
                <w:rFonts w:ascii="Verdana" w:hAnsi="Verdana"/>
              </w:rPr>
              <w:t>Crozzolin</w:t>
            </w:r>
            <w:proofErr w:type="spellEnd"/>
            <w:r w:rsidR="00F92AFF">
              <w:rPr>
                <w:rFonts w:ascii="Verdana" w:hAnsi="Verdana"/>
              </w:rPr>
              <w:t xml:space="preserve"> Alberto (</w:t>
            </w:r>
            <w:proofErr w:type="spellStart"/>
            <w:r w:rsidR="00F92AFF">
              <w:rPr>
                <w:rFonts w:ascii="Verdana" w:hAnsi="Verdana"/>
              </w:rPr>
              <w:t>ann</w:t>
            </w:r>
            <w:proofErr w:type="spellEnd"/>
            <w:r w:rsidR="00F92AFF">
              <w:rPr>
                <w:rFonts w:ascii="Verdana" w:hAnsi="Verdana"/>
              </w:rPr>
              <w:t>)/ Regina e Sergio</w:t>
            </w:r>
          </w:p>
          <w:p w:rsidR="00EF6827" w:rsidRPr="0032109C" w:rsidRDefault="00EF6827" w:rsidP="00EF6827">
            <w:pPr>
              <w:spacing w:before="80"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CA’ </w:t>
            </w:r>
            <w:proofErr w:type="gramStart"/>
            <w:r w:rsidRPr="0032109C">
              <w:rPr>
                <w:rFonts w:ascii="Verdana" w:hAnsi="Verdana"/>
                <w:b/>
              </w:rPr>
              <w:t>TRON</w:t>
            </w:r>
            <w:r w:rsidRPr="0032109C">
              <w:rPr>
                <w:rFonts w:ascii="Verdana" w:hAnsi="Verdana"/>
              </w:rPr>
              <w:t xml:space="preserve">  (</w:t>
            </w:r>
            <w:proofErr w:type="gramEnd"/>
            <w:r w:rsidRPr="0032109C">
              <w:rPr>
                <w:rFonts w:ascii="Verdana" w:hAnsi="Verdana"/>
                <w:i/>
              </w:rPr>
              <w:t>all’inizio benedizione delle candele</w:t>
            </w:r>
            <w:r w:rsidRPr="0032109C">
              <w:rPr>
                <w:rFonts w:ascii="Verdana" w:hAnsi="Verdana"/>
              </w:rPr>
              <w:t>)</w:t>
            </w:r>
          </w:p>
          <w:p w:rsidR="00EF6827" w:rsidRPr="0032109C" w:rsidRDefault="00EF6827" w:rsidP="00EF6827">
            <w:pPr>
              <w:spacing w:line="240" w:lineRule="exact"/>
              <w:rPr>
                <w:rFonts w:ascii="Verdana" w:hAnsi="Verdana"/>
              </w:rPr>
            </w:pPr>
            <w:proofErr w:type="spellStart"/>
            <w:r w:rsidRPr="0032109C">
              <w:rPr>
                <w:rFonts w:ascii="Verdana" w:hAnsi="Verdana"/>
              </w:rPr>
              <w:t>Dorattiotto</w:t>
            </w:r>
            <w:proofErr w:type="spellEnd"/>
            <w:r w:rsidRPr="0032109C">
              <w:rPr>
                <w:rFonts w:ascii="Verdana" w:hAnsi="Verdana"/>
              </w:rPr>
              <w:t xml:space="preserve"> Silvano, Sabrina e Tiziana / </w:t>
            </w:r>
            <w:proofErr w:type="spellStart"/>
            <w:r w:rsidRPr="0032109C">
              <w:rPr>
                <w:rFonts w:ascii="Verdana" w:hAnsi="Verdana"/>
              </w:rPr>
              <w:t>def</w:t>
            </w:r>
            <w:proofErr w:type="spellEnd"/>
            <w:r w:rsidRPr="0032109C">
              <w:rPr>
                <w:rFonts w:ascii="Verdana" w:hAnsi="Verdana"/>
              </w:rPr>
              <w:t xml:space="preserve"> </w:t>
            </w:r>
            <w:proofErr w:type="spellStart"/>
            <w:r w:rsidRPr="0032109C">
              <w:rPr>
                <w:rFonts w:ascii="Verdana" w:hAnsi="Verdana"/>
              </w:rPr>
              <w:t>fam</w:t>
            </w:r>
            <w:proofErr w:type="spellEnd"/>
            <w:r w:rsidRPr="0032109C">
              <w:rPr>
                <w:rFonts w:ascii="Verdana" w:hAnsi="Verdana"/>
              </w:rPr>
              <w:t xml:space="preserve"> </w:t>
            </w:r>
            <w:proofErr w:type="spellStart"/>
            <w:r w:rsidR="008B6808">
              <w:rPr>
                <w:rFonts w:ascii="Verdana" w:hAnsi="Verdana"/>
              </w:rPr>
              <w:t>Mazzon</w:t>
            </w:r>
            <w:proofErr w:type="spellEnd"/>
            <w:r w:rsidR="008B6808">
              <w:rPr>
                <w:rFonts w:ascii="Verdana" w:hAnsi="Verdana"/>
              </w:rPr>
              <w:t xml:space="preserve"> Luigi / Bravo Enrichetta/</w:t>
            </w:r>
            <w:proofErr w:type="spellStart"/>
            <w:r w:rsidRPr="0032109C">
              <w:rPr>
                <w:rFonts w:ascii="Verdana" w:hAnsi="Verdana"/>
              </w:rPr>
              <w:t>fam</w:t>
            </w:r>
            <w:proofErr w:type="spellEnd"/>
            <w:r w:rsidRPr="0032109C">
              <w:rPr>
                <w:rFonts w:ascii="Verdana" w:hAnsi="Verdana"/>
              </w:rPr>
              <w:t xml:space="preserve"> </w:t>
            </w:r>
            <w:proofErr w:type="spellStart"/>
            <w:r w:rsidRPr="0032109C">
              <w:rPr>
                <w:rFonts w:ascii="Verdana" w:hAnsi="Verdana"/>
              </w:rPr>
              <w:t>Vanin</w:t>
            </w:r>
            <w:proofErr w:type="spellEnd"/>
            <w:r w:rsidRPr="0032109C">
              <w:rPr>
                <w:rFonts w:ascii="Verdana" w:hAnsi="Verdana"/>
              </w:rPr>
              <w:t xml:space="preserve"> e Moretto/ </w:t>
            </w:r>
            <w:proofErr w:type="spellStart"/>
            <w:r w:rsidR="008B6808">
              <w:rPr>
                <w:rFonts w:ascii="Verdana" w:hAnsi="Verdana"/>
              </w:rPr>
              <w:t>fam</w:t>
            </w:r>
            <w:proofErr w:type="spellEnd"/>
            <w:r w:rsidR="008B6808">
              <w:rPr>
                <w:rFonts w:ascii="Verdana" w:hAnsi="Verdana"/>
              </w:rPr>
              <w:t xml:space="preserve"> </w:t>
            </w:r>
            <w:proofErr w:type="spellStart"/>
            <w:r w:rsidR="008B6808">
              <w:rPr>
                <w:rFonts w:ascii="Verdana" w:hAnsi="Verdana"/>
              </w:rPr>
              <w:t>Baesse</w:t>
            </w:r>
            <w:proofErr w:type="spellEnd"/>
            <w:r w:rsidRPr="0032109C">
              <w:rPr>
                <w:rFonts w:ascii="Verdana" w:hAnsi="Verdana"/>
              </w:rPr>
              <w:t>/</w:t>
            </w:r>
            <w:r w:rsidR="008B6808" w:rsidRPr="0032109C">
              <w:rPr>
                <w:rFonts w:ascii="Verdana" w:hAnsi="Verdana"/>
              </w:rPr>
              <w:t xml:space="preserve"> </w:t>
            </w:r>
            <w:proofErr w:type="spellStart"/>
            <w:r w:rsidR="008B6808" w:rsidRPr="0032109C">
              <w:rPr>
                <w:rFonts w:ascii="Verdana" w:hAnsi="Verdana"/>
              </w:rPr>
              <w:t>fam</w:t>
            </w:r>
            <w:proofErr w:type="spellEnd"/>
            <w:r w:rsidR="008B6808" w:rsidRPr="0032109C">
              <w:rPr>
                <w:rFonts w:ascii="Verdana" w:hAnsi="Verdana"/>
              </w:rPr>
              <w:t xml:space="preserve"> Pavan</w:t>
            </w:r>
          </w:p>
          <w:p w:rsidR="00EF6827" w:rsidRPr="0032109C" w:rsidRDefault="00EF6827" w:rsidP="00EF6827">
            <w:pPr>
              <w:spacing w:line="240" w:lineRule="exact"/>
              <w:rPr>
                <w:rFonts w:ascii="Verdana" w:hAnsi="Verdana"/>
              </w:rPr>
            </w:pPr>
            <w:proofErr w:type="spellStart"/>
            <w:proofErr w:type="gramStart"/>
            <w:r w:rsidRPr="0032109C">
              <w:rPr>
                <w:rFonts w:ascii="Verdana" w:hAnsi="Verdana"/>
              </w:rPr>
              <w:t>fam</w:t>
            </w:r>
            <w:proofErr w:type="spellEnd"/>
            <w:proofErr w:type="gramEnd"/>
            <w:r w:rsidRPr="0032109C">
              <w:rPr>
                <w:rFonts w:ascii="Verdana" w:hAnsi="Verdana"/>
              </w:rPr>
              <w:t xml:space="preserve"> </w:t>
            </w:r>
            <w:proofErr w:type="spellStart"/>
            <w:r w:rsidRPr="0032109C">
              <w:rPr>
                <w:rFonts w:ascii="Verdana" w:hAnsi="Verdana"/>
              </w:rPr>
              <w:t>Nogarotto</w:t>
            </w:r>
            <w:proofErr w:type="spellEnd"/>
            <w:r w:rsidRPr="0032109C">
              <w:rPr>
                <w:rFonts w:ascii="Verdana" w:hAnsi="Verdana"/>
              </w:rPr>
              <w:t xml:space="preserve"> / / </w:t>
            </w:r>
            <w:proofErr w:type="spellStart"/>
            <w:r w:rsidRPr="0032109C">
              <w:rPr>
                <w:rFonts w:ascii="Verdana" w:hAnsi="Verdana"/>
              </w:rPr>
              <w:t>Baesse</w:t>
            </w:r>
            <w:proofErr w:type="spellEnd"/>
            <w:r w:rsidRPr="0032109C">
              <w:rPr>
                <w:rFonts w:ascii="Verdana" w:hAnsi="Verdana"/>
              </w:rPr>
              <w:t xml:space="preserve"> Massimino e </w:t>
            </w:r>
            <w:proofErr w:type="spellStart"/>
            <w:r w:rsidRPr="0032109C">
              <w:rPr>
                <w:rFonts w:ascii="Verdana" w:hAnsi="Verdana"/>
              </w:rPr>
              <w:t>Trevisiol</w:t>
            </w:r>
            <w:proofErr w:type="spellEnd"/>
            <w:r w:rsidRPr="0032109C">
              <w:rPr>
                <w:rFonts w:ascii="Verdana" w:hAnsi="Verdana"/>
              </w:rPr>
              <w:t xml:space="preserve"> Pierina</w:t>
            </w:r>
          </w:p>
          <w:p w:rsidR="00EF6827" w:rsidRPr="0032109C" w:rsidRDefault="00EF6827" w:rsidP="00EF6827">
            <w:pPr>
              <w:spacing w:before="80" w:line="240" w:lineRule="exact"/>
              <w:rPr>
                <w:rFonts w:ascii="Verdana" w:hAnsi="Verdana"/>
                <w:b/>
                <w:i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r w:rsidRPr="0032109C">
              <w:rPr>
                <w:rFonts w:ascii="Verdana" w:hAnsi="Verdana"/>
                <w:b/>
                <w:i/>
              </w:rPr>
              <w:t>“Festa dei Battesimi” dell’anno 2016</w:t>
            </w:r>
          </w:p>
          <w:p w:rsidR="00EF6827" w:rsidRPr="0032109C" w:rsidRDefault="00EF6827" w:rsidP="00EF6827">
            <w:pPr>
              <w:spacing w:line="240" w:lineRule="exact"/>
              <w:rPr>
                <w:rFonts w:ascii="Verdana" w:hAnsi="Verdana"/>
              </w:rPr>
            </w:pPr>
            <w:proofErr w:type="spellStart"/>
            <w:r w:rsidRPr="0032109C">
              <w:rPr>
                <w:rFonts w:ascii="Verdana" w:hAnsi="Verdana"/>
              </w:rPr>
              <w:t>Beraldo</w:t>
            </w:r>
            <w:proofErr w:type="spellEnd"/>
            <w:r w:rsidRPr="0032109C">
              <w:rPr>
                <w:rFonts w:ascii="Verdana" w:hAnsi="Verdana"/>
              </w:rPr>
              <w:t xml:space="preserve"> Silvio e Santina / </w:t>
            </w:r>
            <w:proofErr w:type="spellStart"/>
            <w:r w:rsidRPr="0032109C">
              <w:rPr>
                <w:rFonts w:ascii="Verdana" w:hAnsi="Verdana"/>
              </w:rPr>
              <w:t>Sbroggiò</w:t>
            </w:r>
            <w:proofErr w:type="spellEnd"/>
            <w:r w:rsidRPr="0032109C">
              <w:rPr>
                <w:rFonts w:ascii="Verdana" w:hAnsi="Verdana"/>
              </w:rPr>
              <w:t xml:space="preserve"> Emma (</w:t>
            </w:r>
            <w:proofErr w:type="spellStart"/>
            <w:r w:rsidRPr="0032109C">
              <w:rPr>
                <w:rFonts w:ascii="Verdana" w:hAnsi="Verdana"/>
              </w:rPr>
              <w:t>ann</w:t>
            </w:r>
            <w:proofErr w:type="spellEnd"/>
            <w:r w:rsidRPr="0032109C">
              <w:rPr>
                <w:rFonts w:ascii="Verdana" w:hAnsi="Verdana"/>
              </w:rPr>
              <w:t xml:space="preserve">) / </w:t>
            </w:r>
          </w:p>
          <w:p w:rsidR="00EF6827" w:rsidRPr="0032109C" w:rsidRDefault="00EF6827" w:rsidP="00EF6827">
            <w:pPr>
              <w:spacing w:line="240" w:lineRule="exact"/>
              <w:rPr>
                <w:rFonts w:ascii="Verdana" w:hAnsi="Verdana"/>
              </w:rPr>
            </w:pPr>
            <w:proofErr w:type="spellStart"/>
            <w:r w:rsidRPr="0032109C">
              <w:rPr>
                <w:rFonts w:ascii="Verdana" w:hAnsi="Verdana"/>
              </w:rPr>
              <w:t>Tallon</w:t>
            </w:r>
            <w:proofErr w:type="spellEnd"/>
            <w:r w:rsidRPr="0032109C">
              <w:rPr>
                <w:rFonts w:ascii="Verdana" w:hAnsi="Verdana"/>
              </w:rPr>
              <w:t xml:space="preserve"> Ulisse, Nicoletta e Nello/ </w:t>
            </w:r>
            <w:proofErr w:type="spellStart"/>
            <w:r w:rsidRPr="0032109C">
              <w:rPr>
                <w:rFonts w:ascii="Verdana" w:hAnsi="Verdana"/>
              </w:rPr>
              <w:t>Fam</w:t>
            </w:r>
            <w:proofErr w:type="spellEnd"/>
            <w:r w:rsidRPr="0032109C">
              <w:rPr>
                <w:rFonts w:ascii="Verdana" w:hAnsi="Verdana"/>
              </w:rPr>
              <w:t xml:space="preserve"> Bardi Dorino vivi e defunti</w:t>
            </w:r>
          </w:p>
        </w:tc>
      </w:tr>
      <w:tr w:rsidR="0032109C" w:rsidRPr="00332C12" w:rsidTr="0032109C">
        <w:trPr>
          <w:trHeight w:val="212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09C" w:rsidRPr="0032109C" w:rsidRDefault="0032109C" w:rsidP="00EF6827">
            <w:pPr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Lunedì 6</w:t>
            </w:r>
          </w:p>
          <w:p w:rsidR="0032109C" w:rsidRPr="0032109C" w:rsidRDefault="0032109C" w:rsidP="00EF6827">
            <w:pPr>
              <w:spacing w:line="260" w:lineRule="exact"/>
              <w:rPr>
                <w:rFonts w:ascii="Verdana" w:hAnsi="Verdana"/>
                <w:b/>
                <w:bCs/>
                <w:caps/>
              </w:rPr>
            </w:pPr>
            <w:r w:rsidRPr="0032109C">
              <w:rPr>
                <w:rFonts w:ascii="Verdana" w:hAnsi="Verdana"/>
                <w:i/>
                <w:iCs/>
                <w:spacing w:val="-6"/>
                <w:sz w:val="18"/>
              </w:rPr>
              <w:t>Martiri Giapponesi</w:t>
            </w:r>
          </w:p>
        </w:tc>
        <w:tc>
          <w:tcPr>
            <w:tcW w:w="1276" w:type="dxa"/>
            <w:vAlign w:val="center"/>
          </w:tcPr>
          <w:p w:rsidR="0032109C" w:rsidRPr="0032109C" w:rsidRDefault="0032109C" w:rsidP="0032109C">
            <w:pPr>
              <w:spacing w:line="240" w:lineRule="exact"/>
              <w:rPr>
                <w:rFonts w:ascii="Verdana" w:hAnsi="Verdana"/>
                <w:sz w:val="18"/>
              </w:rPr>
            </w:pPr>
            <w:r w:rsidRPr="0032109C">
              <w:rPr>
                <w:rFonts w:ascii="Verdana" w:hAnsi="Verdana"/>
                <w:spacing w:val="-2"/>
                <w:sz w:val="18"/>
              </w:rPr>
              <w:t>Mc6,53-56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</w:p>
        </w:tc>
      </w:tr>
      <w:tr w:rsidR="0032109C" w:rsidRPr="00332C12" w:rsidTr="0032109C">
        <w:trPr>
          <w:trHeight w:val="134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09C" w:rsidRPr="0032109C" w:rsidRDefault="0032109C" w:rsidP="00EF6827">
            <w:pPr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Martedì 7</w:t>
            </w:r>
          </w:p>
        </w:tc>
        <w:tc>
          <w:tcPr>
            <w:tcW w:w="1276" w:type="dxa"/>
            <w:vAlign w:val="center"/>
          </w:tcPr>
          <w:p w:rsidR="0032109C" w:rsidRPr="0032109C" w:rsidRDefault="0032109C" w:rsidP="0032109C">
            <w:pPr>
              <w:spacing w:line="240" w:lineRule="exact"/>
              <w:rPr>
                <w:rFonts w:ascii="Verdana" w:hAnsi="Verdana"/>
                <w:sz w:val="18"/>
              </w:rPr>
            </w:pPr>
            <w:r w:rsidRPr="0032109C">
              <w:rPr>
                <w:rFonts w:ascii="Verdana" w:hAnsi="Verdana"/>
                <w:sz w:val="18"/>
              </w:rPr>
              <w:t>Mc 7,1-13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</w:p>
        </w:tc>
      </w:tr>
      <w:tr w:rsidR="0032109C" w:rsidRPr="00332C12" w:rsidTr="0032109C">
        <w:trPr>
          <w:trHeight w:val="336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09C" w:rsidRPr="0032109C" w:rsidRDefault="0032109C" w:rsidP="00EF6827">
            <w:pPr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Mercoledì 8</w:t>
            </w:r>
          </w:p>
          <w:p w:rsidR="0032109C" w:rsidRPr="008B6808" w:rsidRDefault="0032109C" w:rsidP="00EF6827">
            <w:pPr>
              <w:rPr>
                <w:rFonts w:ascii="Verdana" w:hAnsi="Verdana"/>
                <w:i/>
                <w:iCs/>
                <w:spacing w:val="-6"/>
                <w:sz w:val="18"/>
              </w:rPr>
            </w:pPr>
            <w:r w:rsidRPr="008B6808">
              <w:rPr>
                <w:rFonts w:ascii="Verdana" w:hAnsi="Verdana"/>
                <w:i/>
                <w:iCs/>
                <w:spacing w:val="-6"/>
                <w:sz w:val="18"/>
              </w:rPr>
              <w:t>s. Girolamo E.</w:t>
            </w:r>
          </w:p>
          <w:p w:rsidR="0032109C" w:rsidRPr="0032109C" w:rsidRDefault="0032109C" w:rsidP="00EF6827">
            <w:pPr>
              <w:rPr>
                <w:rFonts w:ascii="Verdana" w:hAnsi="Verdana"/>
                <w:b/>
              </w:rPr>
            </w:pPr>
            <w:r w:rsidRPr="008B6808">
              <w:rPr>
                <w:rFonts w:ascii="Verdana" w:hAnsi="Verdana"/>
                <w:i/>
                <w:iCs/>
                <w:spacing w:val="-6"/>
                <w:sz w:val="18"/>
              </w:rPr>
              <w:t xml:space="preserve">s. G. </w:t>
            </w:r>
            <w:proofErr w:type="spellStart"/>
            <w:r w:rsidRPr="008B6808">
              <w:rPr>
                <w:rFonts w:ascii="Verdana" w:hAnsi="Verdana"/>
                <w:i/>
                <w:iCs/>
                <w:spacing w:val="-6"/>
                <w:sz w:val="18"/>
              </w:rPr>
              <w:t>Bakhita</w:t>
            </w:r>
            <w:proofErr w:type="spellEnd"/>
          </w:p>
        </w:tc>
        <w:tc>
          <w:tcPr>
            <w:tcW w:w="1276" w:type="dxa"/>
            <w:vAlign w:val="center"/>
          </w:tcPr>
          <w:p w:rsidR="0032109C" w:rsidRPr="0032109C" w:rsidRDefault="0032109C" w:rsidP="0032109C">
            <w:pPr>
              <w:spacing w:line="240" w:lineRule="exact"/>
              <w:rPr>
                <w:rFonts w:ascii="Verdana" w:hAnsi="Verdana"/>
                <w:sz w:val="18"/>
              </w:rPr>
            </w:pPr>
            <w:r w:rsidRPr="0032109C">
              <w:rPr>
                <w:rFonts w:ascii="Verdana" w:hAnsi="Verdana"/>
                <w:sz w:val="18"/>
              </w:rPr>
              <w:t>Mc 7,14-23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jc w:val="center"/>
              <w:rPr>
                <w:rFonts w:ascii="Verdana" w:hAnsi="Verdana"/>
                <w:lang w:eastAsia="en-US"/>
              </w:rPr>
            </w:pPr>
            <w:r w:rsidRPr="0032109C">
              <w:rPr>
                <w:rFonts w:ascii="Verdana" w:hAnsi="Verdana"/>
                <w:lang w:eastAsia="en-US"/>
              </w:rPr>
              <w:t>15.30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  <w:lang w:eastAsia="en-US"/>
              </w:rPr>
            </w:pPr>
            <w:proofErr w:type="gramStart"/>
            <w:r w:rsidRPr="0032109C">
              <w:rPr>
                <w:rFonts w:ascii="Verdana" w:hAnsi="Verdana"/>
                <w:b/>
                <w:lang w:eastAsia="en-US"/>
              </w:rPr>
              <w:t>BEATA  VERGINE</w:t>
            </w:r>
            <w:proofErr w:type="gramEnd"/>
            <w:r w:rsidRPr="0032109C">
              <w:rPr>
                <w:rFonts w:ascii="Verdana" w:hAnsi="Verdana"/>
                <w:b/>
                <w:lang w:eastAsia="en-US"/>
              </w:rPr>
              <w:t xml:space="preserve"> della SALUTE</w:t>
            </w:r>
            <w:r w:rsidRPr="0032109C">
              <w:rPr>
                <w:rFonts w:ascii="Verdana" w:hAnsi="Verdana" w:cs="Arial"/>
                <w:color w:val="2222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2109C" w:rsidRPr="00332C12" w:rsidTr="0032109C">
        <w:trPr>
          <w:trHeight w:val="127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09C" w:rsidRPr="0032109C" w:rsidRDefault="0032109C" w:rsidP="00EF6827">
            <w:pPr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Giovedì 9</w:t>
            </w:r>
          </w:p>
        </w:tc>
        <w:tc>
          <w:tcPr>
            <w:tcW w:w="1276" w:type="dxa"/>
            <w:vAlign w:val="center"/>
          </w:tcPr>
          <w:p w:rsidR="0032109C" w:rsidRPr="0032109C" w:rsidRDefault="0032109C" w:rsidP="0032109C">
            <w:pPr>
              <w:spacing w:line="240" w:lineRule="exact"/>
              <w:rPr>
                <w:rFonts w:ascii="Verdana" w:hAnsi="Verdana"/>
                <w:sz w:val="18"/>
              </w:rPr>
            </w:pPr>
            <w:r w:rsidRPr="0032109C">
              <w:rPr>
                <w:rFonts w:ascii="Verdana" w:hAnsi="Verdana"/>
                <w:sz w:val="18"/>
              </w:rPr>
              <w:t>Mc 7,24-30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</w:p>
        </w:tc>
      </w:tr>
      <w:tr w:rsidR="0032109C" w:rsidRPr="00332C12" w:rsidTr="0032109C">
        <w:trPr>
          <w:trHeight w:val="75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09C" w:rsidRPr="0032109C" w:rsidRDefault="0032109C" w:rsidP="00EF6827">
            <w:pPr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Venerdì 10</w:t>
            </w:r>
          </w:p>
        </w:tc>
        <w:tc>
          <w:tcPr>
            <w:tcW w:w="1276" w:type="dxa"/>
            <w:vAlign w:val="center"/>
          </w:tcPr>
          <w:p w:rsidR="0032109C" w:rsidRPr="0032109C" w:rsidRDefault="0032109C" w:rsidP="0032109C">
            <w:pPr>
              <w:spacing w:line="240" w:lineRule="exact"/>
              <w:rPr>
                <w:rFonts w:ascii="Verdana" w:hAnsi="Verdana"/>
                <w:sz w:val="18"/>
              </w:rPr>
            </w:pPr>
            <w:r w:rsidRPr="0032109C">
              <w:rPr>
                <w:rFonts w:ascii="Verdana" w:hAnsi="Verdana"/>
                <w:sz w:val="18"/>
              </w:rPr>
              <w:t>Mc 7,31-37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19.00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  <w:b/>
                <w:i/>
              </w:rPr>
            </w:pPr>
            <w:proofErr w:type="gramStart"/>
            <w:r w:rsidRPr="0032109C">
              <w:rPr>
                <w:rFonts w:ascii="Verdana" w:hAnsi="Verdana"/>
                <w:b/>
                <w:i/>
              </w:rPr>
              <w:t>a</w:t>
            </w:r>
            <w:proofErr w:type="gramEnd"/>
            <w:r w:rsidRPr="0032109C">
              <w:rPr>
                <w:rFonts w:ascii="Verdana" w:hAnsi="Verdana"/>
                <w:b/>
                <w:i/>
              </w:rPr>
              <w:t xml:space="preserve"> Biancade: S. Messa della Collaborazione Pastorale</w:t>
            </w:r>
          </w:p>
        </w:tc>
      </w:tr>
      <w:tr w:rsidR="0032109C" w:rsidRPr="00332C12" w:rsidTr="0032109C">
        <w:trPr>
          <w:trHeight w:val="120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808" w:rsidRDefault="0032109C" w:rsidP="0032109C">
            <w:pPr>
              <w:spacing w:line="260" w:lineRule="exact"/>
              <w:rPr>
                <w:rFonts w:ascii="Verdana" w:hAnsi="Verdana"/>
                <w:b/>
                <w:i/>
                <w:iCs/>
                <w:spacing w:val="-6"/>
              </w:rPr>
            </w:pPr>
            <w:r w:rsidRPr="0032109C">
              <w:rPr>
                <w:rFonts w:ascii="Verdana" w:hAnsi="Verdana"/>
                <w:b/>
              </w:rPr>
              <w:t>Sabato 11</w:t>
            </w:r>
            <w:r w:rsidRPr="0032109C">
              <w:rPr>
                <w:rFonts w:ascii="Verdana" w:hAnsi="Verdana"/>
                <w:b/>
                <w:i/>
                <w:iCs/>
                <w:spacing w:val="-6"/>
              </w:rPr>
              <w:t xml:space="preserve"> </w:t>
            </w:r>
            <w:r w:rsidR="008B6808">
              <w:rPr>
                <w:rFonts w:ascii="Verdana" w:hAnsi="Verdana"/>
                <w:b/>
                <w:i/>
                <w:iCs/>
                <w:spacing w:val="-6"/>
              </w:rPr>
              <w:t xml:space="preserve">    </w:t>
            </w:r>
          </w:p>
          <w:p w:rsidR="0032109C" w:rsidRPr="008B6808" w:rsidRDefault="008B6808" w:rsidP="0032109C">
            <w:pPr>
              <w:spacing w:line="260" w:lineRule="exac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i/>
                <w:iCs/>
                <w:spacing w:val="-6"/>
              </w:rPr>
              <w:t xml:space="preserve">    </w:t>
            </w:r>
            <w:r w:rsidR="0032109C" w:rsidRPr="008B6808">
              <w:rPr>
                <w:rFonts w:ascii="Verdana" w:hAnsi="Verdana"/>
                <w:b/>
                <w:i/>
                <w:iCs/>
                <w:spacing w:val="-6"/>
                <w:sz w:val="18"/>
              </w:rPr>
              <w:t xml:space="preserve">B.V. Maria </w:t>
            </w:r>
          </w:p>
          <w:p w:rsidR="0032109C" w:rsidRPr="0032109C" w:rsidRDefault="008B6808" w:rsidP="00EF6827">
            <w:pPr>
              <w:spacing w:line="260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  <w:iCs/>
                <w:spacing w:val="-6"/>
                <w:sz w:val="18"/>
              </w:rPr>
              <w:t xml:space="preserve">          </w:t>
            </w:r>
            <w:proofErr w:type="gramStart"/>
            <w:r w:rsidR="0032109C" w:rsidRPr="008B6808">
              <w:rPr>
                <w:rFonts w:ascii="Verdana" w:hAnsi="Verdana"/>
                <w:b/>
                <w:i/>
                <w:iCs/>
                <w:spacing w:val="-6"/>
                <w:sz w:val="18"/>
              </w:rPr>
              <w:t>di</w:t>
            </w:r>
            <w:proofErr w:type="gramEnd"/>
            <w:r w:rsidR="0032109C" w:rsidRPr="008B6808">
              <w:rPr>
                <w:rFonts w:ascii="Verdana" w:hAnsi="Verdana"/>
                <w:b/>
                <w:i/>
                <w:iCs/>
                <w:spacing w:val="-6"/>
                <w:sz w:val="18"/>
              </w:rPr>
              <w:t xml:space="preserve"> Lourdes</w:t>
            </w:r>
          </w:p>
        </w:tc>
        <w:tc>
          <w:tcPr>
            <w:tcW w:w="1276" w:type="dxa"/>
            <w:vAlign w:val="center"/>
          </w:tcPr>
          <w:p w:rsidR="0032109C" w:rsidRPr="0032109C" w:rsidRDefault="0032109C" w:rsidP="0032109C">
            <w:pPr>
              <w:spacing w:line="200" w:lineRule="exact"/>
              <w:rPr>
                <w:rFonts w:ascii="Verdana" w:hAnsi="Verdana"/>
                <w:i/>
                <w:sz w:val="18"/>
              </w:rPr>
            </w:pPr>
            <w:r w:rsidRPr="0032109C">
              <w:rPr>
                <w:rFonts w:ascii="Verdana" w:hAnsi="Verdana"/>
                <w:i/>
                <w:sz w:val="18"/>
              </w:rPr>
              <w:t>Giornata Mondiale del Malato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jc w:val="center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  <w:r w:rsidRPr="0032109C">
              <w:rPr>
                <w:rFonts w:ascii="Verdana" w:hAnsi="Verdana"/>
                <w:i/>
              </w:rPr>
              <w:t>: per tutti gli ammalati</w:t>
            </w:r>
          </w:p>
        </w:tc>
      </w:tr>
      <w:tr w:rsidR="0032109C" w:rsidRPr="00332C12" w:rsidTr="0032109C">
        <w:trPr>
          <w:trHeight w:val="292"/>
          <w:tblHeader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09C" w:rsidRPr="0032109C" w:rsidRDefault="0032109C" w:rsidP="00EF6827">
            <w:pPr>
              <w:spacing w:line="260" w:lineRule="exact"/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</w:rPr>
              <w:t>Domenica 12</w:t>
            </w:r>
          </w:p>
          <w:p w:rsidR="0032109C" w:rsidRPr="0032109C" w:rsidRDefault="0032109C" w:rsidP="00EF6827">
            <w:pPr>
              <w:spacing w:line="140" w:lineRule="exact"/>
              <w:rPr>
                <w:rFonts w:ascii="Verdana" w:hAnsi="Verdana"/>
                <w:b/>
              </w:rPr>
            </w:pPr>
          </w:p>
          <w:p w:rsidR="0032109C" w:rsidRPr="0032109C" w:rsidRDefault="0032109C" w:rsidP="00EF6827">
            <w:pPr>
              <w:spacing w:line="200" w:lineRule="exact"/>
              <w:rPr>
                <w:rFonts w:ascii="Verdana" w:hAnsi="Verdana"/>
                <w:b/>
              </w:rPr>
            </w:pPr>
            <w:r w:rsidRPr="0032109C">
              <w:rPr>
                <w:rFonts w:ascii="Verdana" w:hAnsi="Verdana"/>
                <w:b/>
                <w:bCs/>
                <w:caps/>
              </w:rPr>
              <w:t xml:space="preserve">VI </w:t>
            </w:r>
            <w:r w:rsidRPr="0032109C">
              <w:rPr>
                <w:rFonts w:ascii="Verdana" w:hAnsi="Verdana"/>
              </w:rPr>
              <w:t>del</w:t>
            </w:r>
            <w:r w:rsidRPr="0032109C">
              <w:rPr>
                <w:rFonts w:ascii="Verdana" w:hAnsi="Verdana"/>
                <w:b/>
                <w:bCs/>
                <w:caps/>
              </w:rPr>
              <w:t xml:space="preserve"> Tempo Ordinario</w:t>
            </w:r>
          </w:p>
        </w:tc>
        <w:tc>
          <w:tcPr>
            <w:tcW w:w="1276" w:type="dxa"/>
            <w:vAlign w:val="center"/>
          </w:tcPr>
          <w:p w:rsidR="0032109C" w:rsidRPr="0032109C" w:rsidRDefault="0032109C" w:rsidP="0032109C">
            <w:pPr>
              <w:spacing w:line="240" w:lineRule="exact"/>
              <w:rPr>
                <w:rFonts w:ascii="Verdana" w:hAnsi="Verdana"/>
                <w:sz w:val="18"/>
              </w:rPr>
            </w:pPr>
            <w:r w:rsidRPr="0032109C">
              <w:rPr>
                <w:rFonts w:ascii="Verdana" w:hAnsi="Verdana"/>
                <w:sz w:val="18"/>
              </w:rPr>
              <w:t>Mt 5,17-37</w:t>
            </w:r>
          </w:p>
          <w:p w:rsidR="0032109C" w:rsidRPr="0032109C" w:rsidRDefault="0032109C" w:rsidP="0032109C">
            <w:pPr>
              <w:spacing w:line="240" w:lineRule="exact"/>
              <w:rPr>
                <w:rFonts w:ascii="Verdana" w:hAnsi="Verdana"/>
                <w:sz w:val="18"/>
              </w:rPr>
            </w:pPr>
          </w:p>
          <w:p w:rsidR="0032109C" w:rsidRPr="0032109C" w:rsidRDefault="0032109C" w:rsidP="0032109C">
            <w:pPr>
              <w:spacing w:line="200" w:lineRule="exact"/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09C" w:rsidRDefault="0032109C" w:rsidP="00EF6827">
            <w:pPr>
              <w:spacing w:line="240" w:lineRule="exact"/>
              <w:jc w:val="center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8.00</w:t>
            </w:r>
          </w:p>
          <w:p w:rsidR="00F92AFF" w:rsidRPr="0032109C" w:rsidRDefault="00F92AFF" w:rsidP="00EF6827">
            <w:pPr>
              <w:spacing w:line="240" w:lineRule="exact"/>
              <w:jc w:val="center"/>
              <w:rPr>
                <w:rFonts w:ascii="Verdana" w:hAnsi="Verdana"/>
              </w:rPr>
            </w:pPr>
          </w:p>
          <w:p w:rsidR="0032109C" w:rsidRPr="0032109C" w:rsidRDefault="0032109C" w:rsidP="00EF6827">
            <w:pPr>
              <w:spacing w:before="80" w:line="240" w:lineRule="exact"/>
              <w:jc w:val="center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9,30</w:t>
            </w:r>
          </w:p>
          <w:p w:rsidR="0032109C" w:rsidRPr="0032109C" w:rsidRDefault="0032109C" w:rsidP="00EF6827">
            <w:pPr>
              <w:spacing w:line="240" w:lineRule="exact"/>
              <w:jc w:val="center"/>
              <w:rPr>
                <w:rFonts w:ascii="Verdana" w:hAnsi="Verdana"/>
              </w:rPr>
            </w:pPr>
          </w:p>
          <w:p w:rsidR="0032109C" w:rsidRPr="0032109C" w:rsidRDefault="0032109C" w:rsidP="00EF6827">
            <w:pPr>
              <w:spacing w:line="240" w:lineRule="exact"/>
              <w:jc w:val="center"/>
              <w:rPr>
                <w:rFonts w:ascii="Verdana" w:hAnsi="Verdana"/>
              </w:rPr>
            </w:pPr>
          </w:p>
          <w:p w:rsidR="0032109C" w:rsidRPr="0032109C" w:rsidRDefault="0032109C" w:rsidP="00EF6827">
            <w:pPr>
              <w:spacing w:before="80" w:line="240" w:lineRule="exact"/>
              <w:jc w:val="center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11,00</w:t>
            </w:r>
          </w:p>
        </w:tc>
        <w:tc>
          <w:tcPr>
            <w:tcW w:w="6520" w:type="dxa"/>
          </w:tcPr>
          <w:p w:rsidR="0032109C" w:rsidRPr="00F92AFF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r w:rsidR="00F92AFF" w:rsidRPr="00F92AFF">
              <w:rPr>
                <w:rFonts w:ascii="Verdana" w:hAnsi="Verdana"/>
              </w:rPr>
              <w:t xml:space="preserve">Teston Giuliano e Luciano, </w:t>
            </w:r>
            <w:proofErr w:type="spellStart"/>
            <w:r w:rsidR="00F92AFF" w:rsidRPr="00F92AFF">
              <w:rPr>
                <w:rFonts w:ascii="Verdana" w:hAnsi="Verdana"/>
              </w:rPr>
              <w:t>Pagnin</w:t>
            </w:r>
            <w:proofErr w:type="spellEnd"/>
            <w:r w:rsidR="00F92AFF" w:rsidRPr="00F92AFF">
              <w:rPr>
                <w:rFonts w:ascii="Verdana" w:hAnsi="Verdana"/>
              </w:rPr>
              <w:t xml:space="preserve"> Esterino/</w:t>
            </w:r>
          </w:p>
          <w:p w:rsidR="00F92AFF" w:rsidRPr="00F92AFF" w:rsidRDefault="00F92AFF" w:rsidP="00EF6827">
            <w:pPr>
              <w:spacing w:line="240" w:lineRule="exact"/>
              <w:rPr>
                <w:rFonts w:ascii="Verdana" w:hAnsi="Verdana"/>
              </w:rPr>
            </w:pPr>
            <w:r w:rsidRPr="00F92AFF">
              <w:rPr>
                <w:rFonts w:ascii="Verdana" w:hAnsi="Verdana"/>
              </w:rPr>
              <w:t>Guerra Luigi e Ines</w:t>
            </w:r>
          </w:p>
          <w:p w:rsidR="0032109C" w:rsidRPr="0032109C" w:rsidRDefault="0032109C" w:rsidP="00EF6827">
            <w:pPr>
              <w:spacing w:before="80"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CA’ </w:t>
            </w:r>
            <w:proofErr w:type="gramStart"/>
            <w:r w:rsidRPr="0032109C">
              <w:rPr>
                <w:rFonts w:ascii="Verdana" w:hAnsi="Verdana"/>
                <w:b/>
              </w:rPr>
              <w:t>TRON</w:t>
            </w:r>
            <w:r w:rsidRPr="0032109C">
              <w:rPr>
                <w:rFonts w:ascii="Verdana" w:hAnsi="Verdana"/>
              </w:rPr>
              <w:t xml:space="preserve">  </w:t>
            </w:r>
            <w:proofErr w:type="spellStart"/>
            <w:r w:rsidRPr="0032109C">
              <w:rPr>
                <w:rFonts w:ascii="Verdana" w:hAnsi="Verdana"/>
              </w:rPr>
              <w:t>Baesse</w:t>
            </w:r>
            <w:proofErr w:type="spellEnd"/>
            <w:proofErr w:type="gramEnd"/>
            <w:r w:rsidRPr="0032109C">
              <w:rPr>
                <w:rFonts w:ascii="Verdana" w:hAnsi="Verdana"/>
              </w:rPr>
              <w:t xml:space="preserve"> Umberto, Silvano, Carlo, Rosina / </w:t>
            </w:r>
          </w:p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 xml:space="preserve">Paludo Albina e Angelo / </w:t>
            </w:r>
            <w:proofErr w:type="spellStart"/>
            <w:r w:rsidRPr="0032109C">
              <w:rPr>
                <w:rFonts w:ascii="Verdana" w:hAnsi="Verdana"/>
              </w:rPr>
              <w:t>Badalin</w:t>
            </w:r>
            <w:proofErr w:type="spellEnd"/>
            <w:r w:rsidRPr="0032109C">
              <w:rPr>
                <w:rFonts w:ascii="Verdana" w:hAnsi="Verdana"/>
              </w:rPr>
              <w:t xml:space="preserve"> Guido, Flavio e Gelinda / </w:t>
            </w:r>
          </w:p>
          <w:p w:rsidR="0032109C" w:rsidRPr="0032109C" w:rsidRDefault="0032109C" w:rsidP="00EF6827">
            <w:pPr>
              <w:spacing w:line="240" w:lineRule="exact"/>
              <w:rPr>
                <w:rFonts w:ascii="Verdana" w:hAnsi="Verdana"/>
              </w:rPr>
            </w:pPr>
            <w:proofErr w:type="spellStart"/>
            <w:r w:rsidRPr="0032109C">
              <w:rPr>
                <w:rFonts w:ascii="Verdana" w:hAnsi="Verdana"/>
              </w:rPr>
              <w:t>Mazzon</w:t>
            </w:r>
            <w:proofErr w:type="spellEnd"/>
            <w:r w:rsidRPr="0032109C">
              <w:rPr>
                <w:rFonts w:ascii="Verdana" w:hAnsi="Verdana"/>
              </w:rPr>
              <w:t xml:space="preserve"> Severino, Alberto e famigliari</w:t>
            </w:r>
          </w:p>
          <w:p w:rsidR="00F92AFF" w:rsidRDefault="0032109C" w:rsidP="00F92AFF">
            <w:pPr>
              <w:spacing w:before="80"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r w:rsidR="00F92AFF" w:rsidRPr="00F92AFF">
              <w:rPr>
                <w:rFonts w:ascii="Verdana" w:hAnsi="Verdana"/>
              </w:rPr>
              <w:t xml:space="preserve">Teston Giuliano e Luciano, </w:t>
            </w:r>
            <w:proofErr w:type="spellStart"/>
            <w:r w:rsidR="00F92AFF" w:rsidRPr="00F92AFF">
              <w:rPr>
                <w:rFonts w:ascii="Verdana" w:hAnsi="Verdana"/>
              </w:rPr>
              <w:t>Pagnin</w:t>
            </w:r>
            <w:proofErr w:type="spellEnd"/>
            <w:r w:rsidR="00F92AFF" w:rsidRPr="00F92AFF">
              <w:rPr>
                <w:rFonts w:ascii="Verdana" w:hAnsi="Verdana"/>
              </w:rPr>
              <w:t xml:space="preserve"> Esterino/</w:t>
            </w:r>
            <w:r w:rsidR="00F92AFF">
              <w:rPr>
                <w:rFonts w:ascii="Verdana" w:hAnsi="Verdana"/>
              </w:rPr>
              <w:t xml:space="preserve"> </w:t>
            </w:r>
          </w:p>
          <w:p w:rsidR="0032109C" w:rsidRPr="0032109C" w:rsidRDefault="00F92AFF" w:rsidP="00F92AFF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Moro Rita Meri (Die 8°)</w:t>
            </w:r>
          </w:p>
        </w:tc>
      </w:tr>
    </w:tbl>
    <w:p w:rsidR="00B363B1" w:rsidRPr="001134D2" w:rsidRDefault="00B363B1" w:rsidP="00B363B1">
      <w:pPr>
        <w:ind w:left="-284"/>
        <w:jc w:val="center"/>
        <w:rPr>
          <w:rFonts w:ascii="Comic Sans MS" w:eastAsiaTheme="minorHAnsi" w:hAnsi="Comic Sans MS" w:cstheme="minorBidi"/>
          <w:color w:val="FF0000"/>
          <w:sz w:val="12"/>
          <w:szCs w:val="24"/>
          <w:lang w:eastAsia="en-US"/>
          <w14:textOutline w14:w="11112" w14:cap="flat" w14:cmpd="sng" w14:algn="ctr">
            <w14:solidFill>
              <w14:srgbClr w14:val="D01602"/>
            </w14:solidFill>
            <w14:prstDash w14:val="solid"/>
            <w14:round/>
          </w14:textOutline>
        </w:rPr>
      </w:pPr>
    </w:p>
    <w:p w:rsidR="00C85EA7" w:rsidRPr="00BE71B0" w:rsidRDefault="00C85EA7" w:rsidP="00C85EA7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ind w:left="851" w:right="851"/>
        <w:jc w:val="center"/>
        <w:rPr>
          <w:rFonts w:ascii="Avenir Next Regular" w:hAnsi="Avenir Next Regular" w:cs="Times New Roman"/>
          <w:spacing w:val="20"/>
          <w:sz w:val="19"/>
          <w:szCs w:val="19"/>
        </w:rPr>
      </w:pPr>
      <w:r w:rsidRPr="00BE71B0">
        <w:rPr>
          <w:rFonts w:ascii="Avenir Next Regular" w:hAnsi="Avenir Next Regular" w:cs="Times New Roman"/>
          <w:spacing w:val="20"/>
          <w:sz w:val="19"/>
          <w:szCs w:val="19"/>
        </w:rPr>
        <w:t xml:space="preserve">S. MESSE FESTIVE A </w:t>
      </w:r>
      <w:r>
        <w:rPr>
          <w:rFonts w:ascii="Avenir Next Regular" w:hAnsi="Avenir Next Regular" w:cs="Times New Roman"/>
          <w:spacing w:val="20"/>
          <w:sz w:val="19"/>
          <w:szCs w:val="19"/>
        </w:rPr>
        <w:t>S. CIPRIANO: h 8,3</w:t>
      </w:r>
      <w:r w:rsidRPr="00BE71B0">
        <w:rPr>
          <w:rFonts w:ascii="Avenir Next Regular" w:hAnsi="Avenir Next Regular" w:cs="Times New Roman"/>
          <w:spacing w:val="20"/>
          <w:sz w:val="19"/>
          <w:szCs w:val="19"/>
        </w:rPr>
        <w:t xml:space="preserve">0 e </w:t>
      </w:r>
      <w:r>
        <w:rPr>
          <w:rFonts w:ascii="Avenir Next Regular" w:hAnsi="Avenir Next Regular" w:cs="Times New Roman"/>
          <w:spacing w:val="20"/>
          <w:sz w:val="19"/>
          <w:szCs w:val="19"/>
        </w:rPr>
        <w:t>10,30</w:t>
      </w:r>
    </w:p>
    <w:p w:rsidR="0032109C" w:rsidRPr="00817399" w:rsidRDefault="0032109C" w:rsidP="006C122D">
      <w:pPr>
        <w:spacing w:before="80"/>
        <w:jc w:val="both"/>
        <w:rPr>
          <w:rFonts w:ascii="Cambria" w:hAnsi="Cambria"/>
          <w:b/>
          <w:sz w:val="22"/>
        </w:rPr>
      </w:pPr>
      <w:r w:rsidRPr="00817399">
        <w:rPr>
          <w:rFonts w:ascii="Cambria" w:hAnsi="Cambria"/>
          <w:b/>
          <w:sz w:val="22"/>
        </w:rPr>
        <w:t xml:space="preserve">Il Documento diocesano che norma le Collaborazioni Pastorali suggerisce una concelebrazione della S. Messa per tutte le parrocchie della Collaborazione, al fine di promuovere la fraternità dei presbiteri e delle varie Comunità. Pertanto, il Consiglio della Collaborazione Pastorale - nell’incontro del 6 dicembre - ha deciso che il 2° giovedì di ogni mese sarà celebrata una sola s. Messa per l’intera Collaborazione, in una delle parrocchie. In quel giorno saranno sospese le S. Messe nelle singole parrocchie. </w:t>
      </w:r>
    </w:p>
    <w:p w:rsidR="00817399" w:rsidRPr="00817399" w:rsidRDefault="00817399" w:rsidP="006C122D">
      <w:pPr>
        <w:spacing w:before="80"/>
        <w:jc w:val="both"/>
        <w:rPr>
          <w:rFonts w:ascii="Cambria" w:hAnsi="Cambria"/>
          <w:sz w:val="8"/>
        </w:rPr>
      </w:pPr>
    </w:p>
    <w:p w:rsidR="006C122D" w:rsidRPr="00F82413" w:rsidRDefault="006C122D" w:rsidP="006C122D">
      <w:pPr>
        <w:pBdr>
          <w:top w:val="double" w:sz="6" w:space="3" w:color="auto" w:shadow="1"/>
          <w:left w:val="double" w:sz="6" w:space="6" w:color="auto" w:shadow="1"/>
          <w:bottom w:val="double" w:sz="6" w:space="4" w:color="auto" w:shadow="1"/>
          <w:right w:val="double" w:sz="6" w:space="4" w:color="auto" w:shadow="1"/>
        </w:pBdr>
        <w:ind w:right="6662"/>
        <w:rPr>
          <w:rFonts w:ascii="Cooper Black" w:hAnsi="Cooper Black"/>
          <w:sz w:val="24"/>
        </w:rPr>
      </w:pPr>
      <w:r w:rsidRPr="00F82413">
        <w:rPr>
          <w:rFonts w:ascii="Cooper Black" w:hAnsi="Cooper Black"/>
          <w:sz w:val="24"/>
        </w:rPr>
        <w:t>La Comunità si incontra...</w:t>
      </w:r>
    </w:p>
    <w:p w:rsidR="006C122D" w:rsidRPr="009A1916" w:rsidRDefault="006C122D" w:rsidP="00C85EA7">
      <w:pPr>
        <w:jc w:val="both"/>
        <w:rPr>
          <w:rFonts w:ascii="Times New Roman" w:hAnsi="Times New Roman"/>
          <w:sz w:val="14"/>
        </w:rPr>
      </w:pPr>
    </w:p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05"/>
      </w:tblGrid>
      <w:tr w:rsidR="0032109C" w:rsidTr="0032109C">
        <w:tc>
          <w:tcPr>
            <w:tcW w:w="1418" w:type="dxa"/>
          </w:tcPr>
          <w:p w:rsidR="0032109C" w:rsidRDefault="0032109C" w:rsidP="0032109C">
            <w:pPr>
              <w:spacing w:line="200" w:lineRule="exac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Domenica 5</w:t>
            </w:r>
          </w:p>
          <w:p w:rsidR="0032109C" w:rsidRDefault="0032109C" w:rsidP="00F92AFF">
            <w:pPr>
              <w:spacing w:before="120" w:line="200" w:lineRule="exac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Lunedì 6</w:t>
            </w:r>
          </w:p>
          <w:p w:rsidR="00135FF3" w:rsidRDefault="0032109C" w:rsidP="00F92AFF">
            <w:pPr>
              <w:spacing w:before="120" w:line="200" w:lineRule="exac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Venerdì 10</w:t>
            </w:r>
          </w:p>
          <w:p w:rsidR="000F0FB3" w:rsidRDefault="000F0FB3" w:rsidP="00F92AFF">
            <w:pPr>
              <w:spacing w:before="120" w:line="200" w:lineRule="exact"/>
              <w:rPr>
                <w:rFonts w:ascii="Verdana" w:hAnsi="Verdana"/>
                <w:b/>
                <w:sz w:val="18"/>
              </w:rPr>
            </w:pPr>
          </w:p>
          <w:p w:rsidR="0032109C" w:rsidRPr="00E82698" w:rsidRDefault="00135FF3" w:rsidP="000F0FB3">
            <w:pPr>
              <w:spacing w:line="200" w:lineRule="exac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Sabato 11</w:t>
            </w:r>
          </w:p>
        </w:tc>
        <w:tc>
          <w:tcPr>
            <w:tcW w:w="850" w:type="dxa"/>
          </w:tcPr>
          <w:p w:rsidR="0032109C" w:rsidRDefault="0032109C" w:rsidP="0032109C">
            <w:pPr>
              <w:spacing w:line="200" w:lineRule="exact"/>
              <w:ind w:left="-57"/>
              <w:jc w:val="right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h</w:t>
            </w:r>
            <w:proofErr w:type="gramEnd"/>
            <w:r>
              <w:rPr>
                <w:rFonts w:ascii="Verdana" w:hAnsi="Verdana"/>
                <w:sz w:val="18"/>
              </w:rPr>
              <w:t xml:space="preserve"> 12,00</w:t>
            </w:r>
          </w:p>
          <w:p w:rsidR="0032109C" w:rsidRDefault="0032109C" w:rsidP="00F92AFF">
            <w:pPr>
              <w:spacing w:before="120" w:line="200" w:lineRule="exact"/>
              <w:ind w:left="-57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20,30</w:t>
            </w:r>
          </w:p>
          <w:p w:rsidR="00F92AFF" w:rsidRDefault="0032109C" w:rsidP="00F92AFF">
            <w:pPr>
              <w:spacing w:before="120" w:line="200" w:lineRule="exact"/>
              <w:ind w:left="-57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20,30</w:t>
            </w:r>
          </w:p>
          <w:p w:rsidR="00F92AFF" w:rsidRDefault="00F92AFF" w:rsidP="00F92AFF">
            <w:pPr>
              <w:spacing w:line="200" w:lineRule="exact"/>
              <w:ind w:left="-57"/>
              <w:jc w:val="right"/>
              <w:rPr>
                <w:rFonts w:ascii="Verdana" w:hAnsi="Verdana"/>
                <w:sz w:val="18"/>
              </w:rPr>
            </w:pPr>
          </w:p>
          <w:p w:rsidR="00135FF3" w:rsidRPr="00AA361B" w:rsidRDefault="00135FF3" w:rsidP="00F92AFF">
            <w:pPr>
              <w:spacing w:before="120" w:line="200" w:lineRule="exact"/>
              <w:ind w:left="-57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19.30</w:t>
            </w:r>
          </w:p>
        </w:tc>
        <w:tc>
          <w:tcPr>
            <w:tcW w:w="8505" w:type="dxa"/>
          </w:tcPr>
          <w:p w:rsidR="0032109C" w:rsidRPr="00F92AFF" w:rsidRDefault="0032109C" w:rsidP="0032109C">
            <w:pPr>
              <w:spacing w:line="200" w:lineRule="exact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8"/>
              </w:rPr>
              <w:t>(</w:t>
            </w:r>
            <w:proofErr w:type="gramStart"/>
            <w:r>
              <w:rPr>
                <w:rFonts w:ascii="Verdana" w:hAnsi="Verdana"/>
                <w:sz w:val="18"/>
              </w:rPr>
              <w:t>canonica</w:t>
            </w:r>
            <w:proofErr w:type="gramEnd"/>
            <w:r>
              <w:rPr>
                <w:rFonts w:ascii="Verdana" w:hAnsi="Verdana"/>
                <w:sz w:val="18"/>
              </w:rPr>
              <w:t xml:space="preserve"> Musestre): Momento conviviale con le famiglie dei bambini battezzati nel 2016</w:t>
            </w:r>
          </w:p>
          <w:p w:rsidR="0032109C" w:rsidRDefault="0032109C" w:rsidP="00F92AFF">
            <w:pPr>
              <w:spacing w:before="120"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(Oratorio S. Cipriano): 3° Incontro per Genitori e padrini in preparazione al Battesimo</w:t>
            </w:r>
          </w:p>
          <w:p w:rsidR="0032109C" w:rsidRDefault="0032109C" w:rsidP="00F92AFF">
            <w:pPr>
              <w:spacing w:before="120"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(Collegio Pio X a TV): “</w:t>
            </w:r>
            <w:r w:rsidRPr="00EE4BDD">
              <w:rPr>
                <w:rFonts w:ascii="Verdana" w:hAnsi="Verdana"/>
                <w:b/>
                <w:sz w:val="18"/>
              </w:rPr>
              <w:t>Non si tratta</w:t>
            </w:r>
            <w:r>
              <w:rPr>
                <w:rFonts w:ascii="Verdana" w:hAnsi="Verdana"/>
                <w:sz w:val="18"/>
              </w:rPr>
              <w:t xml:space="preserve">”, incontro pubblico sul traffico di esseri umani </w:t>
            </w:r>
          </w:p>
          <w:p w:rsidR="00F92AFF" w:rsidRDefault="0032109C" w:rsidP="00F92AFF">
            <w:pPr>
              <w:spacing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      </w:t>
            </w:r>
            <w:proofErr w:type="gramStart"/>
            <w:r>
              <w:rPr>
                <w:rFonts w:ascii="Verdana" w:hAnsi="Verdana"/>
                <w:sz w:val="18"/>
              </w:rPr>
              <w:t>e</w:t>
            </w:r>
            <w:proofErr w:type="gramEnd"/>
            <w:r>
              <w:rPr>
                <w:rFonts w:ascii="Verdana" w:hAnsi="Verdana"/>
                <w:sz w:val="18"/>
              </w:rPr>
              <w:t xml:space="preserve"> nuove schiavitù nel nordest</w:t>
            </w:r>
          </w:p>
          <w:p w:rsidR="00135FF3" w:rsidRPr="00035871" w:rsidRDefault="00135FF3" w:rsidP="00F92AFF">
            <w:pPr>
              <w:spacing w:before="120"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(Musestre): Cena dei Volontari</w:t>
            </w:r>
          </w:p>
        </w:tc>
      </w:tr>
    </w:tbl>
    <w:p w:rsidR="00817399" w:rsidRPr="00817399" w:rsidRDefault="00817399" w:rsidP="008B6808">
      <w:pPr>
        <w:jc w:val="both"/>
        <w:rPr>
          <w:rFonts w:ascii="Verdana" w:hAnsi="Verdana" w:cs="Times New Roman"/>
          <w:szCs w:val="22"/>
        </w:rPr>
      </w:pPr>
    </w:p>
    <w:p w:rsidR="00135FF3" w:rsidRDefault="008B6808" w:rsidP="00135FF3">
      <w:pPr>
        <w:jc w:val="both"/>
        <w:rPr>
          <w:rFonts w:ascii="Verdana" w:hAnsi="Verdana" w:cs="Times New Roman"/>
          <w:sz w:val="18"/>
          <w:szCs w:val="22"/>
        </w:rPr>
      </w:pPr>
      <w:r w:rsidRPr="00817399">
        <w:rPr>
          <w:rFonts w:ascii="Verdana" w:hAnsi="Verdana" w:cs="Times New Roman"/>
          <w:sz w:val="18"/>
          <w:szCs w:val="22"/>
        </w:rPr>
        <w:t xml:space="preserve">Da anni molti i giovani del nostro </w:t>
      </w:r>
      <w:r w:rsidR="00817399" w:rsidRPr="00817399">
        <w:rPr>
          <w:rFonts w:ascii="Verdana" w:hAnsi="Verdana" w:cs="Times New Roman"/>
          <w:sz w:val="18"/>
          <w:szCs w:val="22"/>
        </w:rPr>
        <w:t>paese hanno</w:t>
      </w:r>
      <w:r w:rsidRPr="00817399">
        <w:rPr>
          <w:rFonts w:ascii="Verdana" w:hAnsi="Verdana" w:cs="Times New Roman"/>
          <w:sz w:val="18"/>
          <w:szCs w:val="22"/>
        </w:rPr>
        <w:t xml:space="preserve"> condiviso più volte un'esperienza di condivisione, crescita e solidarietà nella comunità di accoglienza di Amandola nell'entroterra marchigiano. Quest'anno quella zona è stata colpita da nevicate e scosse di terremoto</w:t>
      </w:r>
      <w:r w:rsidR="00135FF3">
        <w:rPr>
          <w:rFonts w:ascii="Verdana" w:hAnsi="Verdana" w:cs="Times New Roman"/>
          <w:sz w:val="18"/>
          <w:szCs w:val="22"/>
        </w:rPr>
        <w:t>.</w:t>
      </w:r>
      <w:r w:rsidRPr="00817399">
        <w:rPr>
          <w:rFonts w:ascii="Verdana" w:hAnsi="Verdana" w:cs="Times New Roman"/>
          <w:sz w:val="18"/>
          <w:szCs w:val="22"/>
        </w:rPr>
        <w:t xml:space="preserve"> Alcune </w:t>
      </w:r>
      <w:r w:rsidR="00817399" w:rsidRPr="00817399">
        <w:rPr>
          <w:rFonts w:ascii="Verdana" w:hAnsi="Verdana" w:cs="Times New Roman"/>
          <w:sz w:val="18"/>
          <w:szCs w:val="22"/>
        </w:rPr>
        <w:t>strutture in</w:t>
      </w:r>
      <w:r w:rsidRPr="00817399">
        <w:rPr>
          <w:rFonts w:ascii="Verdana" w:hAnsi="Verdana" w:cs="Times New Roman"/>
          <w:sz w:val="18"/>
          <w:szCs w:val="22"/>
        </w:rPr>
        <w:t xml:space="preserve"> cui i ragazzi ospitati nella comunità lavorano sono state gravemente danneggiate ed è stata lanciata una raccolta fondi. </w:t>
      </w:r>
      <w:r w:rsidR="006C122D" w:rsidRPr="00817399">
        <w:rPr>
          <w:rFonts w:ascii="Verdana" w:hAnsi="Verdana" w:cs="Times New Roman"/>
          <w:sz w:val="18"/>
          <w:szCs w:val="22"/>
        </w:rPr>
        <w:t xml:space="preserve">Alcuni </w:t>
      </w:r>
      <w:r w:rsidRPr="00817399">
        <w:rPr>
          <w:rFonts w:ascii="Verdana" w:hAnsi="Verdana" w:cs="Times New Roman"/>
          <w:sz w:val="18"/>
          <w:szCs w:val="22"/>
        </w:rPr>
        <w:t>giovani di Musestre, avendo vissuto in prima per</w:t>
      </w:r>
      <w:r w:rsidR="006C122D" w:rsidRPr="00817399">
        <w:rPr>
          <w:rFonts w:ascii="Verdana" w:hAnsi="Verdana" w:cs="Times New Roman"/>
          <w:sz w:val="18"/>
          <w:szCs w:val="22"/>
        </w:rPr>
        <w:t>sona l'esperienza comunitaria, hanno pensato di dare il lor</w:t>
      </w:r>
      <w:r w:rsidRPr="00817399">
        <w:rPr>
          <w:rFonts w:ascii="Verdana" w:hAnsi="Verdana" w:cs="Times New Roman"/>
          <w:sz w:val="18"/>
          <w:szCs w:val="22"/>
        </w:rPr>
        <w:t xml:space="preserve">o piccolo contributo organizzando una vendita di torte il cui ricavato </w:t>
      </w:r>
      <w:r w:rsidR="00135FF3">
        <w:rPr>
          <w:rFonts w:ascii="Verdana" w:hAnsi="Verdana" w:cs="Times New Roman"/>
          <w:sz w:val="18"/>
          <w:szCs w:val="22"/>
        </w:rPr>
        <w:t xml:space="preserve">€640 </w:t>
      </w:r>
      <w:r w:rsidR="006C122D" w:rsidRPr="00817399">
        <w:rPr>
          <w:rFonts w:ascii="Verdana" w:hAnsi="Verdana" w:cs="Times New Roman"/>
          <w:sz w:val="18"/>
          <w:szCs w:val="22"/>
        </w:rPr>
        <w:t xml:space="preserve">è stato </w:t>
      </w:r>
      <w:r w:rsidRPr="00817399">
        <w:rPr>
          <w:rFonts w:ascii="Verdana" w:hAnsi="Verdana" w:cs="Times New Roman"/>
          <w:sz w:val="18"/>
          <w:szCs w:val="22"/>
        </w:rPr>
        <w:t>d</w:t>
      </w:r>
      <w:r w:rsidR="00135FF3">
        <w:rPr>
          <w:rFonts w:ascii="Verdana" w:hAnsi="Verdana" w:cs="Times New Roman"/>
          <w:sz w:val="18"/>
          <w:szCs w:val="22"/>
        </w:rPr>
        <w:t xml:space="preserve">onato INTERAMENTE alla comunità. </w:t>
      </w:r>
      <w:r w:rsidR="00135FF3" w:rsidRPr="00817399">
        <w:rPr>
          <w:rFonts w:ascii="Verdana" w:hAnsi="Verdana" w:cs="Times New Roman"/>
          <w:sz w:val="18"/>
          <w:szCs w:val="22"/>
        </w:rPr>
        <w:t>GRAZIE A TUTTI</w:t>
      </w:r>
      <w:r w:rsidR="00135FF3">
        <w:rPr>
          <w:rFonts w:ascii="Verdana" w:hAnsi="Verdana" w:cs="Times New Roman"/>
          <w:sz w:val="18"/>
          <w:szCs w:val="22"/>
        </w:rPr>
        <w:t xml:space="preserve"> quelli che ci hanno sostenuto.</w:t>
      </w:r>
    </w:p>
    <w:p w:rsidR="006C122D" w:rsidRPr="00817399" w:rsidRDefault="00135FF3" w:rsidP="008B6808">
      <w:pPr>
        <w:jc w:val="both"/>
        <w:rPr>
          <w:rFonts w:ascii="Verdana" w:hAnsi="Verdana" w:cs="Times New Roman"/>
          <w:sz w:val="18"/>
          <w:szCs w:val="22"/>
        </w:rPr>
      </w:pPr>
      <w:r w:rsidRPr="006C122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346710</wp:posOffset>
                </wp:positionV>
                <wp:extent cx="6771640" cy="981075"/>
                <wp:effectExtent l="0" t="0" r="1016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22D" w:rsidRPr="00817399" w:rsidRDefault="006C122D" w:rsidP="006C122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817399">
                              <w:rPr>
                                <w:rFonts w:ascii="Verdana" w:hAnsi="Verdana"/>
                                <w:bCs/>
                                <w:sz w:val="18"/>
                                <w:szCs w:val="32"/>
                              </w:rPr>
                              <w:t>Prima il terremoto, poi la neve ci hanno messo in ginocchio.</w:t>
                            </w:r>
                          </w:p>
                          <w:p w:rsidR="006C122D" w:rsidRPr="00817399" w:rsidRDefault="006C122D" w:rsidP="000F0FB3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  <w:szCs w:val="32"/>
                              </w:rPr>
                            </w:pPr>
                            <w:r w:rsidRPr="00817399">
                              <w:rPr>
                                <w:rFonts w:ascii="Verdana" w:hAnsi="Verdana"/>
                                <w:bCs/>
                                <w:sz w:val="18"/>
                                <w:szCs w:val="32"/>
                              </w:rPr>
                              <w:t>Siamo noi, siamo il Centro Ippico San Lorenzo di Amandola. Siamo quelli che lavorano fianco a fianco con i ragazzi della comunità includendoli nel nostro mondo, cercando di aiutare, capire, ascoltare i tanti problemi che la fragilità umana può causare.</w:t>
                            </w:r>
                            <w:r w:rsidR="00817399">
                              <w:rPr>
                                <w:rFonts w:ascii="Verdana" w:hAnsi="Verdana"/>
                                <w:bCs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817399">
                              <w:rPr>
                                <w:rFonts w:ascii="Verdana" w:hAnsi="Verdana"/>
                                <w:bCs/>
                                <w:sz w:val="18"/>
                                <w:szCs w:val="32"/>
                              </w:rPr>
                              <w:t>Ora siamo noi a chiedervi di aiutarci...sentiamo che con le nostre sole forze non ce la facciamo a risollevarci...anche perché ora c'è tanto da ricostruire...</w:t>
                            </w:r>
                            <w:r w:rsidR="000F0FB3" w:rsidRPr="000F0FB3">
                              <w:rPr>
                                <w:rFonts w:ascii="Lucida Handwriting" w:hAnsi="Lucida Handwriting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="000F0FB3" w:rsidRPr="00EF6827">
                              <w:rPr>
                                <w:rFonts w:ascii="Lucida Handwriting" w:hAnsi="Lucida Handwriting"/>
                                <w:b/>
                                <w:bCs/>
                                <w:szCs w:val="32"/>
                              </w:rPr>
                              <w:t>Aiutateci a riprendere fiato...</w:t>
                            </w:r>
                          </w:p>
                          <w:p w:rsidR="006C122D" w:rsidRPr="00817399" w:rsidRDefault="00A15A5A" w:rsidP="006C122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Cs w:val="32"/>
                              </w:rPr>
                            </w:pPr>
                            <w:hyperlink r:id="rId9" w:history="1">
                              <w:r w:rsidR="006C122D" w:rsidRPr="00817399">
                                <w:rPr>
                                  <w:rStyle w:val="Collegamentoipertestuale"/>
                                  <w:rFonts w:ascii="Lucida Handwriting" w:hAnsi="Lucida Handwriting"/>
                                  <w:b/>
                                  <w:bCs/>
                                  <w:color w:val="auto"/>
                                  <w:szCs w:val="32"/>
                                  <w:u w:val="none"/>
                                </w:rPr>
                                <w:t>http://sostieni.link/13304</w:t>
                              </w:r>
                            </w:hyperlink>
                          </w:p>
                          <w:p w:rsidR="006C122D" w:rsidRPr="00817399" w:rsidRDefault="006C1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4.3pt;margin-top:27.3pt;width:533.2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">
                <v:textbox>
                  <w:txbxContent>
                    <w:p w:rsidR="006C122D" w:rsidRPr="00817399" w:rsidRDefault="006C122D" w:rsidP="006C122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817399">
                        <w:rPr>
                          <w:rFonts w:ascii="Verdana" w:hAnsi="Verdana"/>
                          <w:bCs/>
                          <w:sz w:val="18"/>
                          <w:szCs w:val="32"/>
                        </w:rPr>
                        <w:t>Prima il terremoto, poi la neve ci hanno messo in ginocchio.</w:t>
                      </w:r>
                    </w:p>
                    <w:p w:rsidR="006C122D" w:rsidRPr="00817399" w:rsidRDefault="006C122D" w:rsidP="000F0FB3">
                      <w:pPr>
                        <w:jc w:val="center"/>
                        <w:rPr>
                          <w:rFonts w:ascii="Verdana" w:hAnsi="Verdana"/>
                          <w:bCs/>
                          <w:sz w:val="18"/>
                          <w:szCs w:val="32"/>
                        </w:rPr>
                      </w:pPr>
                      <w:r w:rsidRPr="00817399">
                        <w:rPr>
                          <w:rFonts w:ascii="Verdana" w:hAnsi="Verdana"/>
                          <w:bCs/>
                          <w:sz w:val="18"/>
                          <w:szCs w:val="32"/>
                        </w:rPr>
                        <w:t>Siamo noi, siamo il Centro Ippico San Lorenzo di Amandola. Siamo quelli che lavorano fianco a fianco con i ragazzi della comunità includendoli nel nostro mondo, cercando di aiutare, capire, ascoltare i tanti problemi che la fragilità umana può causare.</w:t>
                      </w:r>
                      <w:r w:rsidR="00817399">
                        <w:rPr>
                          <w:rFonts w:ascii="Verdana" w:hAnsi="Verdana"/>
                          <w:bCs/>
                          <w:sz w:val="18"/>
                          <w:szCs w:val="32"/>
                        </w:rPr>
                        <w:t xml:space="preserve"> </w:t>
                      </w:r>
                      <w:r w:rsidRPr="00817399">
                        <w:rPr>
                          <w:rFonts w:ascii="Verdana" w:hAnsi="Verdana"/>
                          <w:bCs/>
                          <w:sz w:val="18"/>
                          <w:szCs w:val="32"/>
                        </w:rPr>
                        <w:t>Ora siamo noi a chiedervi di aiutarci...sentiamo che con le nostre sole forze non ce la facciamo a risollevarci...anche perché ora c'è tanto da ricostruire...</w:t>
                      </w:r>
                      <w:r w:rsidR="000F0FB3" w:rsidRPr="000F0FB3">
                        <w:rPr>
                          <w:rFonts w:ascii="Lucida Handwriting" w:hAnsi="Lucida Handwriting"/>
                          <w:b/>
                          <w:bCs/>
                          <w:szCs w:val="32"/>
                        </w:rPr>
                        <w:t xml:space="preserve"> </w:t>
                      </w:r>
                      <w:r w:rsidR="000F0FB3" w:rsidRPr="00EF6827">
                        <w:rPr>
                          <w:rFonts w:ascii="Lucida Handwriting" w:hAnsi="Lucida Handwriting"/>
                          <w:b/>
                          <w:bCs/>
                          <w:szCs w:val="32"/>
                        </w:rPr>
                        <w:t>Aiutateci a riprendere fiato...</w:t>
                      </w:r>
                    </w:p>
                    <w:p w:rsidR="006C122D" w:rsidRPr="00817399" w:rsidRDefault="00A15A5A" w:rsidP="006C122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Cs w:val="32"/>
                        </w:rPr>
                      </w:pPr>
                      <w:hyperlink r:id="rId10" w:history="1">
                        <w:r w:rsidR="006C122D" w:rsidRPr="00817399">
                          <w:rPr>
                            <w:rStyle w:val="Collegamentoipertestuale"/>
                            <w:rFonts w:ascii="Lucida Handwriting" w:hAnsi="Lucida Handwriting"/>
                            <w:b/>
                            <w:bCs/>
                            <w:color w:val="auto"/>
                            <w:szCs w:val="32"/>
                            <w:u w:val="none"/>
                          </w:rPr>
                          <w:t>http://sostieni.link/13304</w:t>
                        </w:r>
                      </w:hyperlink>
                    </w:p>
                    <w:p w:rsidR="006C122D" w:rsidRPr="00817399" w:rsidRDefault="006C122D"/>
                  </w:txbxContent>
                </v:textbox>
                <w10:wrap type="square"/>
              </v:shape>
            </w:pict>
          </mc:Fallback>
        </mc:AlternateContent>
      </w:r>
      <w:r w:rsidR="006C122D" w:rsidRPr="00817399">
        <w:rPr>
          <w:rFonts w:ascii="Verdana" w:hAnsi="Verdana" w:cs="Times New Roman"/>
          <w:sz w:val="18"/>
          <w:szCs w:val="22"/>
        </w:rPr>
        <w:t>Riportiamo qui sotto la richiesta di aiuto che hanno lanciato e il sito dove vedere nel dettaglio l’iniziativa e dove potete continuare a DONARE per aiutarli.</w:t>
      </w:r>
      <w:r w:rsidR="00817399">
        <w:rPr>
          <w:rFonts w:ascii="Verdana" w:hAnsi="Verdana" w:cs="Times New Roman"/>
          <w:sz w:val="18"/>
          <w:szCs w:val="22"/>
        </w:rPr>
        <w:t xml:space="preserve">           </w:t>
      </w:r>
    </w:p>
    <w:p w:rsidR="00BE391A" w:rsidRPr="008625BD" w:rsidRDefault="00F34FD9" w:rsidP="000F0FB3">
      <w:pPr>
        <w:jc w:val="center"/>
        <w:rPr>
          <w:b/>
          <w:sz w:val="18"/>
        </w:rPr>
      </w:pPr>
      <w:r w:rsidRPr="008625BD">
        <w:rPr>
          <w:rFonts w:ascii="Avenir Light" w:hAnsi="Avenir Light"/>
          <w:b/>
        </w:rPr>
        <w:t xml:space="preserve">Questo foglio domenicale lo trovate anche su: </w:t>
      </w:r>
      <w:r w:rsidRPr="008625BD">
        <w:rPr>
          <w:rFonts w:ascii="Avenir Light" w:hAnsi="Avenir Light"/>
          <w:b/>
          <w:i/>
        </w:rPr>
        <w:t>sancipriano.biz</w:t>
      </w:r>
      <w:r w:rsidRPr="008625BD">
        <w:rPr>
          <w:rFonts w:ascii="Avenir Light" w:hAnsi="Avenir Light"/>
          <w:b/>
        </w:rPr>
        <w:t xml:space="preserve"> e </w:t>
      </w:r>
      <w:r w:rsidRPr="008625BD">
        <w:rPr>
          <w:rFonts w:ascii="Avenir Light" w:hAnsi="Avenir Light"/>
          <w:b/>
          <w:i/>
        </w:rPr>
        <w:t>collaborazioneroncade.it</w:t>
      </w:r>
    </w:p>
    <w:sectPr w:rsidR="00BE391A" w:rsidRPr="008625BD" w:rsidSect="00817399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Roman">
    <w:charset w:val="00"/>
    <w:family w:val="auto"/>
    <w:pitch w:val="variable"/>
    <w:sig w:usb0="800000AF" w:usb1="5000204A" w:usb2="00000000" w:usb3="00000000" w:csb0="0000009B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Verdana"/>
    <w:charset w:val="00"/>
    <w:family w:val="auto"/>
    <w:pitch w:val="variable"/>
    <w:sig w:usb0="00000001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090"/>
    <w:multiLevelType w:val="hybridMultilevel"/>
    <w:tmpl w:val="45DA2454"/>
    <w:lvl w:ilvl="0" w:tplc="C72A42E8">
      <w:numFmt w:val="bullet"/>
      <w:lvlText w:val="-"/>
      <w:lvlJc w:val="left"/>
      <w:pPr>
        <w:ind w:left="4620" w:hanging="360"/>
      </w:pPr>
      <w:rPr>
        <w:rFonts w:ascii="Book Antiqua" w:eastAsia="Times New Roman" w:hAnsi="Book Antiqua" w:cs="Times" w:hint="default"/>
      </w:rPr>
    </w:lvl>
    <w:lvl w:ilvl="1" w:tplc="0410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0EFB5C56"/>
    <w:multiLevelType w:val="hybridMultilevel"/>
    <w:tmpl w:val="0F3E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736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C3044"/>
    <w:multiLevelType w:val="hybridMultilevel"/>
    <w:tmpl w:val="B1C097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81C68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33085"/>
    <w:multiLevelType w:val="hybridMultilevel"/>
    <w:tmpl w:val="E9C6D4C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57CD"/>
    <w:multiLevelType w:val="hybridMultilevel"/>
    <w:tmpl w:val="86A84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FF"/>
    <w:multiLevelType w:val="hybridMultilevel"/>
    <w:tmpl w:val="17D48790"/>
    <w:lvl w:ilvl="0" w:tplc="476C7B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4A4"/>
    <w:multiLevelType w:val="hybridMultilevel"/>
    <w:tmpl w:val="0E648BE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F427627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85DA9"/>
    <w:multiLevelType w:val="hybridMultilevel"/>
    <w:tmpl w:val="92A8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40E06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84483C"/>
    <w:multiLevelType w:val="hybridMultilevel"/>
    <w:tmpl w:val="5032D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14BFA"/>
    <w:multiLevelType w:val="hybridMultilevel"/>
    <w:tmpl w:val="CAEC71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20F1"/>
    <w:multiLevelType w:val="hybridMultilevel"/>
    <w:tmpl w:val="E7A41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7066E"/>
    <w:multiLevelType w:val="hybridMultilevel"/>
    <w:tmpl w:val="BD668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2384"/>
    <w:multiLevelType w:val="hybridMultilevel"/>
    <w:tmpl w:val="AD425F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E64DC"/>
    <w:multiLevelType w:val="hybridMultilevel"/>
    <w:tmpl w:val="E2F09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76AA"/>
    <w:multiLevelType w:val="hybridMultilevel"/>
    <w:tmpl w:val="2362C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3"/>
  </w:num>
  <w:num w:numId="14">
    <w:abstractNumId w:val="17"/>
  </w:num>
  <w:num w:numId="15">
    <w:abstractNumId w:val="5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E"/>
    <w:rsid w:val="0000390C"/>
    <w:rsid w:val="00005B4A"/>
    <w:rsid w:val="00005DE1"/>
    <w:rsid w:val="000062EF"/>
    <w:rsid w:val="00013DC6"/>
    <w:rsid w:val="0001705A"/>
    <w:rsid w:val="00027EA0"/>
    <w:rsid w:val="0004272D"/>
    <w:rsid w:val="00042AB8"/>
    <w:rsid w:val="0006153F"/>
    <w:rsid w:val="00065D9C"/>
    <w:rsid w:val="00066180"/>
    <w:rsid w:val="000668F8"/>
    <w:rsid w:val="0007084A"/>
    <w:rsid w:val="000732D4"/>
    <w:rsid w:val="0008092D"/>
    <w:rsid w:val="000824F0"/>
    <w:rsid w:val="00083C2E"/>
    <w:rsid w:val="00094765"/>
    <w:rsid w:val="00095A60"/>
    <w:rsid w:val="000A21E8"/>
    <w:rsid w:val="000A2649"/>
    <w:rsid w:val="000A2B59"/>
    <w:rsid w:val="000B21FC"/>
    <w:rsid w:val="000B2BCF"/>
    <w:rsid w:val="000C0157"/>
    <w:rsid w:val="000C125A"/>
    <w:rsid w:val="000D1545"/>
    <w:rsid w:val="000D50B0"/>
    <w:rsid w:val="000E5416"/>
    <w:rsid w:val="000E58FD"/>
    <w:rsid w:val="000F0AF0"/>
    <w:rsid w:val="000F0FB3"/>
    <w:rsid w:val="000F6786"/>
    <w:rsid w:val="00112C2D"/>
    <w:rsid w:val="001134D2"/>
    <w:rsid w:val="00121AEB"/>
    <w:rsid w:val="00122011"/>
    <w:rsid w:val="00123086"/>
    <w:rsid w:val="0012348B"/>
    <w:rsid w:val="00123830"/>
    <w:rsid w:val="00123E79"/>
    <w:rsid w:val="00135FF3"/>
    <w:rsid w:val="00146DFC"/>
    <w:rsid w:val="00151F89"/>
    <w:rsid w:val="00154F5C"/>
    <w:rsid w:val="001673F9"/>
    <w:rsid w:val="00175A0D"/>
    <w:rsid w:val="00181D79"/>
    <w:rsid w:val="00187D08"/>
    <w:rsid w:val="00191543"/>
    <w:rsid w:val="001A7B4A"/>
    <w:rsid w:val="001B0B3A"/>
    <w:rsid w:val="001B432B"/>
    <w:rsid w:val="001B61B9"/>
    <w:rsid w:val="001C4420"/>
    <w:rsid w:val="001C74D9"/>
    <w:rsid w:val="001D0785"/>
    <w:rsid w:val="001E7F56"/>
    <w:rsid w:val="001F32ED"/>
    <w:rsid w:val="001F3FB8"/>
    <w:rsid w:val="001F6FEE"/>
    <w:rsid w:val="00200EE2"/>
    <w:rsid w:val="00201396"/>
    <w:rsid w:val="00203DDB"/>
    <w:rsid w:val="002064D2"/>
    <w:rsid w:val="00214816"/>
    <w:rsid w:val="002344AE"/>
    <w:rsid w:val="00242888"/>
    <w:rsid w:val="00272A6B"/>
    <w:rsid w:val="00280593"/>
    <w:rsid w:val="0028617C"/>
    <w:rsid w:val="00291F67"/>
    <w:rsid w:val="002C534A"/>
    <w:rsid w:val="002D0899"/>
    <w:rsid w:val="002D4BDA"/>
    <w:rsid w:val="003010F8"/>
    <w:rsid w:val="003015E5"/>
    <w:rsid w:val="003078F3"/>
    <w:rsid w:val="00317A22"/>
    <w:rsid w:val="00317C11"/>
    <w:rsid w:val="0032109C"/>
    <w:rsid w:val="003322A5"/>
    <w:rsid w:val="003324DA"/>
    <w:rsid w:val="00332C12"/>
    <w:rsid w:val="00333865"/>
    <w:rsid w:val="00381393"/>
    <w:rsid w:val="00382914"/>
    <w:rsid w:val="00383031"/>
    <w:rsid w:val="00383624"/>
    <w:rsid w:val="00383D94"/>
    <w:rsid w:val="00390445"/>
    <w:rsid w:val="00391450"/>
    <w:rsid w:val="003A09A7"/>
    <w:rsid w:val="003A255B"/>
    <w:rsid w:val="003B1019"/>
    <w:rsid w:val="003B49DB"/>
    <w:rsid w:val="003E173B"/>
    <w:rsid w:val="003E5080"/>
    <w:rsid w:val="003F799B"/>
    <w:rsid w:val="00400EB4"/>
    <w:rsid w:val="004020AA"/>
    <w:rsid w:val="00404FD3"/>
    <w:rsid w:val="004135BE"/>
    <w:rsid w:val="00413878"/>
    <w:rsid w:val="0041400B"/>
    <w:rsid w:val="00433ABE"/>
    <w:rsid w:val="004436DD"/>
    <w:rsid w:val="00451C3D"/>
    <w:rsid w:val="004535AB"/>
    <w:rsid w:val="00464391"/>
    <w:rsid w:val="004745F5"/>
    <w:rsid w:val="004809C6"/>
    <w:rsid w:val="00486556"/>
    <w:rsid w:val="00486FE6"/>
    <w:rsid w:val="0049269D"/>
    <w:rsid w:val="00493FAB"/>
    <w:rsid w:val="004A43C8"/>
    <w:rsid w:val="004B1207"/>
    <w:rsid w:val="004B3DC3"/>
    <w:rsid w:val="004C3321"/>
    <w:rsid w:val="004D1B15"/>
    <w:rsid w:val="004E1B27"/>
    <w:rsid w:val="004E2366"/>
    <w:rsid w:val="00502798"/>
    <w:rsid w:val="005031C2"/>
    <w:rsid w:val="00504B14"/>
    <w:rsid w:val="005078CE"/>
    <w:rsid w:val="0052230B"/>
    <w:rsid w:val="0052511B"/>
    <w:rsid w:val="005300B4"/>
    <w:rsid w:val="00533F81"/>
    <w:rsid w:val="005361BE"/>
    <w:rsid w:val="005374DC"/>
    <w:rsid w:val="0054399E"/>
    <w:rsid w:val="0055158D"/>
    <w:rsid w:val="00554F29"/>
    <w:rsid w:val="005619C0"/>
    <w:rsid w:val="00562597"/>
    <w:rsid w:val="00567010"/>
    <w:rsid w:val="00573EF3"/>
    <w:rsid w:val="00582F25"/>
    <w:rsid w:val="0059036C"/>
    <w:rsid w:val="00591D57"/>
    <w:rsid w:val="00595896"/>
    <w:rsid w:val="005B238E"/>
    <w:rsid w:val="005B2BDD"/>
    <w:rsid w:val="005C10D2"/>
    <w:rsid w:val="005C288E"/>
    <w:rsid w:val="005C4202"/>
    <w:rsid w:val="005C6716"/>
    <w:rsid w:val="005C7274"/>
    <w:rsid w:val="005D2642"/>
    <w:rsid w:val="005D29A8"/>
    <w:rsid w:val="005D435B"/>
    <w:rsid w:val="005D4A9F"/>
    <w:rsid w:val="005F16BC"/>
    <w:rsid w:val="005F676D"/>
    <w:rsid w:val="006056FB"/>
    <w:rsid w:val="006135E6"/>
    <w:rsid w:val="00615CF9"/>
    <w:rsid w:val="00640200"/>
    <w:rsid w:val="00644739"/>
    <w:rsid w:val="00650C2F"/>
    <w:rsid w:val="006600C9"/>
    <w:rsid w:val="00664E31"/>
    <w:rsid w:val="006830A4"/>
    <w:rsid w:val="00686884"/>
    <w:rsid w:val="0068760E"/>
    <w:rsid w:val="0069465E"/>
    <w:rsid w:val="006B0EDB"/>
    <w:rsid w:val="006B6A5D"/>
    <w:rsid w:val="006B6C08"/>
    <w:rsid w:val="006C122D"/>
    <w:rsid w:val="006D052E"/>
    <w:rsid w:val="006D1A64"/>
    <w:rsid w:val="006D6AAC"/>
    <w:rsid w:val="006E5306"/>
    <w:rsid w:val="006E668F"/>
    <w:rsid w:val="006F0650"/>
    <w:rsid w:val="006F127A"/>
    <w:rsid w:val="006F6070"/>
    <w:rsid w:val="00700CDF"/>
    <w:rsid w:val="0070257E"/>
    <w:rsid w:val="007035CF"/>
    <w:rsid w:val="00722419"/>
    <w:rsid w:val="00726C88"/>
    <w:rsid w:val="00747EC0"/>
    <w:rsid w:val="007566C1"/>
    <w:rsid w:val="00767506"/>
    <w:rsid w:val="00771633"/>
    <w:rsid w:val="0077628F"/>
    <w:rsid w:val="007779C3"/>
    <w:rsid w:val="00786AEA"/>
    <w:rsid w:val="007A50F1"/>
    <w:rsid w:val="007A76F4"/>
    <w:rsid w:val="007B2129"/>
    <w:rsid w:val="007B5036"/>
    <w:rsid w:val="007B54D3"/>
    <w:rsid w:val="007B5A94"/>
    <w:rsid w:val="007C3845"/>
    <w:rsid w:val="007E0C09"/>
    <w:rsid w:val="007E10A8"/>
    <w:rsid w:val="007E3A9A"/>
    <w:rsid w:val="00802CE8"/>
    <w:rsid w:val="0081214D"/>
    <w:rsid w:val="0081271C"/>
    <w:rsid w:val="00817399"/>
    <w:rsid w:val="0082085B"/>
    <w:rsid w:val="00822468"/>
    <w:rsid w:val="00823770"/>
    <w:rsid w:val="00830C61"/>
    <w:rsid w:val="00831DEB"/>
    <w:rsid w:val="00832B5A"/>
    <w:rsid w:val="00844CAC"/>
    <w:rsid w:val="00852C79"/>
    <w:rsid w:val="00853834"/>
    <w:rsid w:val="00857101"/>
    <w:rsid w:val="0086223B"/>
    <w:rsid w:val="008625BD"/>
    <w:rsid w:val="00863562"/>
    <w:rsid w:val="00866629"/>
    <w:rsid w:val="0087482E"/>
    <w:rsid w:val="008800DE"/>
    <w:rsid w:val="00885B89"/>
    <w:rsid w:val="008A37EC"/>
    <w:rsid w:val="008B6808"/>
    <w:rsid w:val="008C02C9"/>
    <w:rsid w:val="008D0DAA"/>
    <w:rsid w:val="008D5501"/>
    <w:rsid w:val="008D7984"/>
    <w:rsid w:val="008E4286"/>
    <w:rsid w:val="008E7BCD"/>
    <w:rsid w:val="008F15BE"/>
    <w:rsid w:val="008F549E"/>
    <w:rsid w:val="00903A73"/>
    <w:rsid w:val="00904511"/>
    <w:rsid w:val="00910A6D"/>
    <w:rsid w:val="00912980"/>
    <w:rsid w:val="0092174E"/>
    <w:rsid w:val="009371CF"/>
    <w:rsid w:val="009404A9"/>
    <w:rsid w:val="0095690B"/>
    <w:rsid w:val="0098671D"/>
    <w:rsid w:val="00992CF0"/>
    <w:rsid w:val="009A30A7"/>
    <w:rsid w:val="009C00D5"/>
    <w:rsid w:val="009C4557"/>
    <w:rsid w:val="009C4F3A"/>
    <w:rsid w:val="009C5149"/>
    <w:rsid w:val="009C7638"/>
    <w:rsid w:val="009D0231"/>
    <w:rsid w:val="009D2469"/>
    <w:rsid w:val="009D515F"/>
    <w:rsid w:val="009E1FE9"/>
    <w:rsid w:val="009F0753"/>
    <w:rsid w:val="009F0975"/>
    <w:rsid w:val="009F4C02"/>
    <w:rsid w:val="009F59C5"/>
    <w:rsid w:val="00A01426"/>
    <w:rsid w:val="00A12867"/>
    <w:rsid w:val="00A15A5A"/>
    <w:rsid w:val="00A16158"/>
    <w:rsid w:val="00A21CE0"/>
    <w:rsid w:val="00A24D49"/>
    <w:rsid w:val="00A27D46"/>
    <w:rsid w:val="00A44477"/>
    <w:rsid w:val="00A64D20"/>
    <w:rsid w:val="00A85102"/>
    <w:rsid w:val="00A91720"/>
    <w:rsid w:val="00AA095C"/>
    <w:rsid w:val="00AA3DF1"/>
    <w:rsid w:val="00AA72BA"/>
    <w:rsid w:val="00AB46FF"/>
    <w:rsid w:val="00AB5A52"/>
    <w:rsid w:val="00AC793E"/>
    <w:rsid w:val="00AE3F46"/>
    <w:rsid w:val="00AF064C"/>
    <w:rsid w:val="00AF1DE8"/>
    <w:rsid w:val="00AF3666"/>
    <w:rsid w:val="00AF5227"/>
    <w:rsid w:val="00AF6535"/>
    <w:rsid w:val="00B106EA"/>
    <w:rsid w:val="00B14CCA"/>
    <w:rsid w:val="00B14F44"/>
    <w:rsid w:val="00B3007E"/>
    <w:rsid w:val="00B363B1"/>
    <w:rsid w:val="00B37814"/>
    <w:rsid w:val="00B70232"/>
    <w:rsid w:val="00B70F6C"/>
    <w:rsid w:val="00B73751"/>
    <w:rsid w:val="00B744D8"/>
    <w:rsid w:val="00BA6EE9"/>
    <w:rsid w:val="00BB7CA4"/>
    <w:rsid w:val="00BC5C62"/>
    <w:rsid w:val="00BD1392"/>
    <w:rsid w:val="00BD1807"/>
    <w:rsid w:val="00BD4BBC"/>
    <w:rsid w:val="00BE0E28"/>
    <w:rsid w:val="00BE391A"/>
    <w:rsid w:val="00BF2861"/>
    <w:rsid w:val="00BF29D0"/>
    <w:rsid w:val="00BF5239"/>
    <w:rsid w:val="00C2752C"/>
    <w:rsid w:val="00C300B5"/>
    <w:rsid w:val="00C35D8A"/>
    <w:rsid w:val="00C41F91"/>
    <w:rsid w:val="00C53BAE"/>
    <w:rsid w:val="00C54277"/>
    <w:rsid w:val="00C56034"/>
    <w:rsid w:val="00C65B5D"/>
    <w:rsid w:val="00C7726C"/>
    <w:rsid w:val="00C80462"/>
    <w:rsid w:val="00C85EA7"/>
    <w:rsid w:val="00C91B80"/>
    <w:rsid w:val="00C92597"/>
    <w:rsid w:val="00CA063F"/>
    <w:rsid w:val="00CA4980"/>
    <w:rsid w:val="00CA7E6D"/>
    <w:rsid w:val="00CC1BB1"/>
    <w:rsid w:val="00CD0743"/>
    <w:rsid w:val="00CD07FC"/>
    <w:rsid w:val="00CD1C18"/>
    <w:rsid w:val="00CD3F54"/>
    <w:rsid w:val="00CE5B7D"/>
    <w:rsid w:val="00CE6484"/>
    <w:rsid w:val="00D00049"/>
    <w:rsid w:val="00D0246D"/>
    <w:rsid w:val="00D075EE"/>
    <w:rsid w:val="00D1110E"/>
    <w:rsid w:val="00D274C7"/>
    <w:rsid w:val="00D30F0A"/>
    <w:rsid w:val="00D40FF4"/>
    <w:rsid w:val="00D46132"/>
    <w:rsid w:val="00D56AF1"/>
    <w:rsid w:val="00D676B3"/>
    <w:rsid w:val="00D67E83"/>
    <w:rsid w:val="00D748A9"/>
    <w:rsid w:val="00D7600C"/>
    <w:rsid w:val="00D855D1"/>
    <w:rsid w:val="00D871BF"/>
    <w:rsid w:val="00D872CA"/>
    <w:rsid w:val="00D96A27"/>
    <w:rsid w:val="00DA2639"/>
    <w:rsid w:val="00DA2B3E"/>
    <w:rsid w:val="00DA5BCE"/>
    <w:rsid w:val="00DA6044"/>
    <w:rsid w:val="00DC69A3"/>
    <w:rsid w:val="00DD6AA8"/>
    <w:rsid w:val="00DE7B07"/>
    <w:rsid w:val="00E11629"/>
    <w:rsid w:val="00E21685"/>
    <w:rsid w:val="00E2195D"/>
    <w:rsid w:val="00E225D2"/>
    <w:rsid w:val="00E26B35"/>
    <w:rsid w:val="00E333CE"/>
    <w:rsid w:val="00E33BCD"/>
    <w:rsid w:val="00E44A23"/>
    <w:rsid w:val="00E53563"/>
    <w:rsid w:val="00E564B0"/>
    <w:rsid w:val="00E860AD"/>
    <w:rsid w:val="00E86A0A"/>
    <w:rsid w:val="00E95982"/>
    <w:rsid w:val="00EA2912"/>
    <w:rsid w:val="00EB1D00"/>
    <w:rsid w:val="00EB4CFE"/>
    <w:rsid w:val="00EC714A"/>
    <w:rsid w:val="00EC75F4"/>
    <w:rsid w:val="00ED1239"/>
    <w:rsid w:val="00ED4A3A"/>
    <w:rsid w:val="00EE5E25"/>
    <w:rsid w:val="00EF6827"/>
    <w:rsid w:val="00F00334"/>
    <w:rsid w:val="00F02B61"/>
    <w:rsid w:val="00F06DEF"/>
    <w:rsid w:val="00F13FDB"/>
    <w:rsid w:val="00F148C7"/>
    <w:rsid w:val="00F1555A"/>
    <w:rsid w:val="00F266B7"/>
    <w:rsid w:val="00F27CC8"/>
    <w:rsid w:val="00F3006B"/>
    <w:rsid w:val="00F33BD7"/>
    <w:rsid w:val="00F34FD9"/>
    <w:rsid w:val="00F47A1D"/>
    <w:rsid w:val="00F47D9B"/>
    <w:rsid w:val="00F62A48"/>
    <w:rsid w:val="00F80E98"/>
    <w:rsid w:val="00F83F9C"/>
    <w:rsid w:val="00F91285"/>
    <w:rsid w:val="00F92AFF"/>
    <w:rsid w:val="00F92F7E"/>
    <w:rsid w:val="00F950AB"/>
    <w:rsid w:val="00F9594C"/>
    <w:rsid w:val="00F95DF6"/>
    <w:rsid w:val="00F96A8C"/>
    <w:rsid w:val="00FB06AB"/>
    <w:rsid w:val="00FB1F7E"/>
    <w:rsid w:val="00FB3F01"/>
    <w:rsid w:val="00FB5121"/>
    <w:rsid w:val="00FB62C5"/>
    <w:rsid w:val="00FB7AFC"/>
    <w:rsid w:val="00FC1053"/>
    <w:rsid w:val="00FC5366"/>
    <w:rsid w:val="00FC6639"/>
    <w:rsid w:val="00FC668F"/>
    <w:rsid w:val="00FD442F"/>
    <w:rsid w:val="00FE20BF"/>
    <w:rsid w:val="00FF1D2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D5DB-800C-4D84-9D36-39CD219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C62"/>
    <w:pPr>
      <w:spacing w:after="0" w:line="240" w:lineRule="auto"/>
    </w:pPr>
    <w:rPr>
      <w:rFonts w:ascii="Century Schoolbook" w:eastAsia="Times New Roman" w:hAnsi="Century Schoolbook" w:cs="Times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1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5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6A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56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6A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5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1555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55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rsid w:val="00AF3666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6B7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73EF3"/>
    <w:rPr>
      <w:rFonts w:ascii="Calibri" w:hAnsi="Calibri" w:cs="Times New Roman"/>
      <w:color w:val="000000"/>
      <w:kern w:val="28"/>
      <w:sz w:val="22"/>
      <w:szCs w:val="21"/>
      <w14:ligatures w14:val="standard"/>
      <w14:cntxtAlts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EF3"/>
    <w:rPr>
      <w:rFonts w:ascii="Calibri" w:eastAsia="Times New Roman" w:hAnsi="Calibri" w:cs="Times New Roman"/>
      <w:color w:val="000000"/>
      <w:kern w:val="28"/>
      <w:szCs w:val="21"/>
      <w:lang w:eastAsia="it-IT"/>
      <w14:ligatures w14:val="standard"/>
      <w14:cntxtAlts/>
    </w:rPr>
  </w:style>
  <w:style w:type="character" w:styleId="Enfasicorsivo">
    <w:name w:val="Emphasis"/>
    <w:uiPriority w:val="20"/>
    <w:qFormat/>
    <w:rsid w:val="004535AB"/>
    <w:rPr>
      <w:b/>
      <w:bCs/>
      <w:i w:val="0"/>
      <w:iCs w:val="0"/>
    </w:rPr>
  </w:style>
  <w:style w:type="character" w:customStyle="1" w:styleId="st">
    <w:name w:val="st"/>
    <w:basedOn w:val="Carpredefinitoparagrafo"/>
    <w:rsid w:val="004535AB"/>
  </w:style>
  <w:style w:type="paragraph" w:styleId="Paragrafoelenco">
    <w:name w:val="List Paragraph"/>
    <w:basedOn w:val="Normale"/>
    <w:uiPriority w:val="34"/>
    <w:qFormat/>
    <w:rsid w:val="00123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1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rsid w:val="005F16BC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EE5E25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rsid w:val="00D56AF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6A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6AF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paragraph" w:customStyle="1" w:styleId="Corpodeltesto">
    <w:name w:val="Corpo del testo"/>
    <w:basedOn w:val="Normale"/>
    <w:rsid w:val="00D56AF1"/>
    <w:pPr>
      <w:jc w:val="both"/>
    </w:pPr>
    <w:rPr>
      <w:rFonts w:ascii="Comic Sans MS" w:hAnsi="Comic Sans MS" w:cs="Times New Roman"/>
      <w:sz w:val="28"/>
    </w:rPr>
  </w:style>
  <w:style w:type="paragraph" w:styleId="Pidipagina">
    <w:name w:val="footer"/>
    <w:basedOn w:val="Normale"/>
    <w:link w:val="PidipaginaCarattere"/>
    <w:rsid w:val="00D56AF1"/>
    <w:pPr>
      <w:tabs>
        <w:tab w:val="center" w:pos="4819"/>
        <w:tab w:val="right" w:pos="9638"/>
      </w:tabs>
      <w:jc w:val="both"/>
    </w:pPr>
    <w:rPr>
      <w:rFonts w:ascii="Times New Roman" w:hAnsi="Times New Roman"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D56AF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3">
    <w:name w:val="Griglia tabella3"/>
    <w:basedOn w:val="Tabellanormale"/>
    <w:next w:val="Grigliatabella"/>
    <w:rsid w:val="00A27D46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236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C12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122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122D"/>
    <w:rPr>
      <w:rFonts w:ascii="Century Schoolbook" w:eastAsia="Times New Roman" w:hAnsi="Century Schoolbook" w:cs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1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122D"/>
    <w:rPr>
      <w:rFonts w:ascii="Century Schoolbook" w:eastAsia="Times New Roman" w:hAnsi="Century Schoolbook" w:cs="Time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stieni.link/13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tieni.link/1330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08A0-494D-4544-B13C-40D6F973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12256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Ferraro</dc:creator>
  <cp:keywords/>
  <dc:description/>
  <cp:lastModifiedBy>Filippo Ferraro</cp:lastModifiedBy>
  <cp:revision>84</cp:revision>
  <cp:lastPrinted>2017-02-04T09:22:00Z</cp:lastPrinted>
  <dcterms:created xsi:type="dcterms:W3CDTF">2016-11-02T07:59:00Z</dcterms:created>
  <dcterms:modified xsi:type="dcterms:W3CDTF">2017-02-04T09:59:00Z</dcterms:modified>
</cp:coreProperties>
</file>